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FF" w:rsidRPr="00443D3C" w:rsidRDefault="00677131" w:rsidP="00677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Black" w:hAnsi="Arial Black"/>
          <w:bCs/>
          <w:noProof/>
          <w:sz w:val="20"/>
          <w:lang w:eastAsia="ru-RU"/>
        </w:rPr>
        <w:t xml:space="preserve">           </w:t>
      </w:r>
      <w:bookmarkStart w:id="0" w:name="_GoBack"/>
      <w:bookmarkEnd w:id="0"/>
      <w:r w:rsidR="00A852FF" w:rsidRPr="00443D3C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A852FF" w:rsidRPr="00503A4F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техническому </w:t>
      </w:r>
      <w:r w:rsidR="00A852FF" w:rsidRPr="00443D3C">
        <w:rPr>
          <w:rFonts w:ascii="Times New Roman" w:hAnsi="Times New Roman"/>
          <w:b/>
          <w:sz w:val="24"/>
          <w:szCs w:val="24"/>
          <w:lang w:eastAsia="ru-RU"/>
        </w:rPr>
        <w:t xml:space="preserve">оформлению </w:t>
      </w:r>
      <w:r w:rsidR="00A852FF" w:rsidRPr="00503A4F">
        <w:rPr>
          <w:rFonts w:ascii="Times New Roman" w:hAnsi="Times New Roman"/>
          <w:b/>
          <w:sz w:val="24"/>
          <w:szCs w:val="24"/>
          <w:lang w:eastAsia="ru-RU"/>
        </w:rPr>
        <w:t>материалов</w:t>
      </w:r>
    </w:p>
    <w:p w:rsidR="00937F96" w:rsidRPr="008714D3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Статьи оформляются в соответствии</w:t>
      </w:r>
      <w:r w:rsidR="00EB107E" w:rsidRPr="008714D3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ГОСТ Р 7.0.7- 2009 «Статьи в журналах и сборниках»</w:t>
      </w:r>
      <w:r w:rsidR="00EB107E" w:rsidRPr="008714D3">
        <w:rPr>
          <w:rFonts w:ascii="Times New Roman" w:hAnsi="Times New Roman"/>
          <w:sz w:val="24"/>
          <w:szCs w:val="24"/>
          <w:lang w:eastAsia="ru-RU"/>
        </w:rPr>
        <w:t>.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2FF" w:rsidRPr="008714D3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Формат</w:t>
      </w:r>
      <w:r w:rsidR="00937F96" w:rsidRPr="008714D3">
        <w:rPr>
          <w:rFonts w:ascii="Times New Roman" w:hAnsi="Times New Roman"/>
          <w:sz w:val="24"/>
          <w:szCs w:val="24"/>
          <w:lang w:eastAsia="ru-RU"/>
        </w:rPr>
        <w:t xml:space="preserve"> листа А4, ориентация – книжная, </w:t>
      </w:r>
      <w:r w:rsidRPr="008714D3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8714D3">
          <w:rPr>
            <w:rFonts w:ascii="Times New Roman" w:hAnsi="Times New Roman"/>
            <w:spacing w:val="-6"/>
            <w:sz w:val="24"/>
            <w:szCs w:val="24"/>
            <w:lang w:eastAsia="ru-RU"/>
          </w:rPr>
          <w:t>20 мм</w:t>
        </w:r>
      </w:smartTag>
      <w:r w:rsidRPr="008714D3">
        <w:rPr>
          <w:rFonts w:ascii="Times New Roman" w:hAnsi="Times New Roman"/>
          <w:spacing w:val="-6"/>
          <w:sz w:val="24"/>
          <w:szCs w:val="24"/>
          <w:lang w:eastAsia="ru-RU"/>
        </w:rPr>
        <w:t>, левое – 30, правое – 20 мм</w:t>
      </w:r>
      <w:r w:rsidR="00937F96" w:rsidRPr="008714D3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A852FF" w:rsidRPr="008714D3" w:rsidRDefault="00A852FF" w:rsidP="00937F96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 xml:space="preserve">Основной текст должен быть набран в текстовом редакторе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. Объем до 10 страниц (включая таблицы, рисунки и список литературы), шрифт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man</w:t>
      </w:r>
      <w:r w:rsidRPr="008714D3">
        <w:rPr>
          <w:rFonts w:ascii="Times New Roman" w:hAnsi="Times New Roman"/>
          <w:sz w:val="24"/>
          <w:szCs w:val="24"/>
          <w:lang w:eastAsia="ru-RU"/>
        </w:rPr>
        <w:t>, размер кегли 15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пт</w:t>
      </w:r>
      <w:proofErr w:type="spellEnd"/>
      <w:r w:rsidRPr="008714D3">
        <w:rPr>
          <w:rFonts w:ascii="Times New Roman" w:hAnsi="Times New Roman"/>
          <w:sz w:val="24"/>
          <w:szCs w:val="24"/>
          <w:lang w:eastAsia="ru-RU"/>
        </w:rPr>
        <w:t>, межстрочный интервал 1.</w:t>
      </w:r>
    </w:p>
    <w:p w:rsidR="00A852FF" w:rsidRPr="008714D3" w:rsidRDefault="00937F96" w:rsidP="00937F9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6"/>
          <w:sz w:val="24"/>
          <w:szCs w:val="24"/>
          <w:lang w:eastAsia="ru-RU"/>
        </w:rPr>
      </w:pP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Рисунки и таблицы р</w:t>
      </w:r>
      <w:r w:rsidR="00A852FF" w:rsidRPr="008714D3">
        <w:rPr>
          <w:rFonts w:ascii="Times New Roman" w:hAnsi="Times New Roman"/>
          <w:spacing w:val="6"/>
          <w:sz w:val="24"/>
          <w:szCs w:val="24"/>
          <w:lang w:eastAsia="ru-RU"/>
        </w:rPr>
        <w:t>азмещ</w:t>
      </w: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аются</w:t>
      </w:r>
      <w:r w:rsidR="00A852FF" w:rsidRPr="008714D3">
        <w:rPr>
          <w:rFonts w:ascii="Times New Roman" w:hAnsi="Times New Roman"/>
          <w:spacing w:val="6"/>
          <w:sz w:val="24"/>
          <w:szCs w:val="24"/>
          <w:lang w:eastAsia="ru-RU"/>
        </w:rPr>
        <w:t xml:space="preserve"> исключительно в книжном формате. </w:t>
      </w:r>
    </w:p>
    <w:p w:rsidR="00A852FF" w:rsidRPr="008714D3" w:rsidRDefault="00A852FF" w:rsidP="00937F9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Названия и п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одписи к рисункам – шрифт </w:t>
      </w:r>
      <w:r w:rsidRPr="008714D3">
        <w:rPr>
          <w:rFonts w:ascii="Times New Roman" w:hAnsi="Times New Roman"/>
          <w:spacing w:val="-1"/>
          <w:sz w:val="24"/>
          <w:szCs w:val="24"/>
          <w:lang w:val="en-US" w:eastAsia="ru-RU"/>
        </w:rPr>
        <w:t>Times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pacing w:val="-1"/>
          <w:sz w:val="24"/>
          <w:szCs w:val="24"/>
          <w:lang w:val="en-US" w:eastAsia="ru-RU"/>
        </w:rPr>
        <w:t>New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pacing w:val="-1"/>
          <w:sz w:val="24"/>
          <w:szCs w:val="24"/>
          <w:lang w:val="en-US" w:eastAsia="ru-RU"/>
        </w:rPr>
        <w:t>Roman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 xml:space="preserve">12 </w:t>
      </w:r>
      <w:proofErr w:type="spellStart"/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пт</w:t>
      </w:r>
      <w:proofErr w:type="spellEnd"/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,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полужирный, в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ы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равнивание п</w:t>
      </w:r>
      <w:r w:rsidR="00937F96" w:rsidRPr="008714D3">
        <w:rPr>
          <w:rFonts w:ascii="Times New Roman" w:hAnsi="Times New Roman"/>
          <w:spacing w:val="-3"/>
          <w:sz w:val="24"/>
          <w:szCs w:val="24"/>
          <w:lang w:eastAsia="ru-RU"/>
        </w:rPr>
        <w:t xml:space="preserve">о центру, без красной строки.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С</w:t>
      </w: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 xml:space="preserve">одержание таблиц – шрифт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12 пт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7F96" w:rsidRPr="008714D3" w:rsidRDefault="00937F96" w:rsidP="00937F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При оформлении графиков рекомендовано использовать штриховку. Цветные гр</w:t>
      </w:r>
      <w:r w:rsidRPr="008714D3">
        <w:rPr>
          <w:rFonts w:ascii="Times New Roman" w:hAnsi="Times New Roman"/>
          <w:sz w:val="24"/>
          <w:szCs w:val="24"/>
          <w:lang w:eastAsia="ru-RU"/>
        </w:rPr>
        <w:t>а</w:t>
      </w:r>
      <w:r w:rsidRPr="008714D3">
        <w:rPr>
          <w:rFonts w:ascii="Times New Roman" w:hAnsi="Times New Roman"/>
          <w:sz w:val="24"/>
          <w:szCs w:val="24"/>
          <w:lang w:eastAsia="ru-RU"/>
        </w:rPr>
        <w:t>фики возможно использовать только в случае их не информативности в черно-белом в</w:t>
      </w:r>
      <w:r w:rsidRPr="008714D3">
        <w:rPr>
          <w:rFonts w:ascii="Times New Roman" w:hAnsi="Times New Roman"/>
          <w:sz w:val="24"/>
          <w:szCs w:val="24"/>
          <w:lang w:eastAsia="ru-RU"/>
        </w:rPr>
        <w:t>а</w:t>
      </w:r>
      <w:r w:rsidRPr="008714D3">
        <w:rPr>
          <w:rFonts w:ascii="Times New Roman" w:hAnsi="Times New Roman"/>
          <w:sz w:val="24"/>
          <w:szCs w:val="24"/>
          <w:lang w:eastAsia="ru-RU"/>
        </w:rPr>
        <w:t>рианте.</w:t>
      </w:r>
    </w:p>
    <w:p w:rsidR="008714D3" w:rsidRPr="008714D3" w:rsidRDefault="008714D3" w:rsidP="00937F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Библиографические ссылки оформляются в соответствии с ГОСТ Р 7.0.5 – 2008 «Библиографическая ссылка»</w:t>
      </w:r>
    </w:p>
    <w:p w:rsidR="00A852FF" w:rsidRPr="008714D3" w:rsidRDefault="00937F96" w:rsidP="00937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С</w:t>
      </w:r>
      <w:r w:rsidR="00A852FF" w:rsidRPr="008714D3">
        <w:rPr>
          <w:rFonts w:ascii="Times New Roman" w:hAnsi="Times New Roman"/>
          <w:sz w:val="24"/>
          <w:szCs w:val="24"/>
          <w:lang w:eastAsia="ru-RU"/>
        </w:rPr>
        <w:t xml:space="preserve">писок использованной литературы </w:t>
      </w:r>
      <w:r w:rsidR="008714D3" w:rsidRPr="008714D3">
        <w:rPr>
          <w:rFonts w:ascii="Times New Roman" w:hAnsi="Times New Roman"/>
          <w:sz w:val="24"/>
          <w:szCs w:val="24"/>
          <w:lang w:eastAsia="ru-RU"/>
        </w:rPr>
        <w:t>– ГОСТ 7.1-2003 «</w:t>
      </w:r>
      <w:r w:rsidR="008714D3" w:rsidRPr="008714D3">
        <w:rPr>
          <w:rFonts w:ascii="Times New Roman" w:hAnsi="Times New Roman"/>
          <w:bCs/>
          <w:sz w:val="24"/>
          <w:szCs w:val="24"/>
          <w:shd w:val="clear" w:color="auto" w:fill="FFFFFF"/>
        </w:rPr>
        <w:t>Библиографическая</w:t>
      </w:r>
      <w:r w:rsidR="008714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14D3" w:rsidRPr="008714D3">
        <w:rPr>
          <w:rFonts w:ascii="Times New Roman" w:hAnsi="Times New Roman"/>
          <w:bCs/>
          <w:sz w:val="24"/>
          <w:szCs w:val="24"/>
          <w:shd w:val="clear" w:color="auto" w:fill="FFFFFF"/>
        </w:rPr>
        <w:t>запись»</w:t>
      </w:r>
    </w:p>
    <w:p w:rsidR="00A852FF" w:rsidRDefault="00A852FF" w:rsidP="007A284A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06FC5" w:rsidRDefault="00706FC5" w:rsidP="007A284A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FF122F" w:rsidRDefault="00FF122F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A284A" w:rsidRPr="007A284A" w:rsidRDefault="007A284A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Например</w:t>
      </w:r>
      <w:r w:rsidRPr="007A284A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A284A" w:rsidRPr="007A284A" w:rsidRDefault="007A284A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5013"/>
        <w:gridCol w:w="340"/>
        <w:gridCol w:w="4099"/>
      </w:tblGrid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166C13" w:rsidRDefault="009407D6" w:rsidP="0016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sz w:val="24"/>
                <w:szCs w:val="24"/>
                <w:lang w:eastAsia="ru-RU"/>
              </w:rPr>
              <w:t>УДК 634.631.</w:t>
            </w:r>
            <w:r w:rsidRPr="00706FC5"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  <w:r w:rsidR="00166C13" w:rsidRPr="00706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166C13" w:rsidRPr="00706F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UDK</w:t>
            </w: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СТАТЬИ</w:t>
            </w:r>
            <w:r w:rsidR="009407D6" w:rsidRPr="00940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9407D6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407D6" w:rsidRPr="00E0100B" w:rsidTr="004D6D49">
        <w:trPr>
          <w:trHeight w:val="471"/>
        </w:trPr>
        <w:tc>
          <w:tcPr>
            <w:tcW w:w="9452" w:type="dxa"/>
            <w:gridSpan w:val="3"/>
            <w:shd w:val="clear" w:color="auto" w:fill="auto"/>
          </w:tcPr>
          <w:p w:rsidR="00EA5F8A" w:rsidRPr="00EA5F8A" w:rsidRDefault="00EA5F8A" w:rsidP="00EA5F8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A5F8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>ARTICLE TITLE</w:t>
            </w:r>
          </w:p>
          <w:p w:rsidR="009407D6" w:rsidRPr="00EA5F8A" w:rsidRDefault="009407D6" w:rsidP="00EA5F8A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407D6" w:rsidRPr="009407D6" w:rsidTr="004D6D49">
        <w:trPr>
          <w:trHeight w:val="471"/>
        </w:trPr>
        <w:tc>
          <w:tcPr>
            <w:tcW w:w="5013" w:type="dxa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439" w:type="dxa"/>
            <w:gridSpan w:val="2"/>
            <w:shd w:val="clear" w:color="auto" w:fill="auto"/>
          </w:tcPr>
          <w:p w:rsidR="00EA5F8A" w:rsidRPr="00EA5F8A" w:rsidRDefault="00EA5F8A" w:rsidP="00EA5F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212121"/>
                <w:sz w:val="24"/>
                <w:szCs w:val="24"/>
                <w:lang w:eastAsia="ru-RU"/>
              </w:rPr>
            </w:pPr>
            <w:r w:rsidRPr="00EA5F8A">
              <w:rPr>
                <w:rFonts w:ascii="Times New Roman" w:hAnsi="Times New Roman"/>
                <w:i/>
                <w:color w:val="212121"/>
                <w:sz w:val="24"/>
                <w:szCs w:val="24"/>
                <w:lang w:val="en" w:eastAsia="ru-RU"/>
              </w:rPr>
              <w:t>Full name</w:t>
            </w:r>
          </w:p>
          <w:p w:rsidR="009407D6" w:rsidRPr="00EA5F8A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9407D6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407D6" w:rsidRPr="00E0100B" w:rsidTr="00FF122F">
        <w:trPr>
          <w:trHeight w:val="471"/>
        </w:trPr>
        <w:tc>
          <w:tcPr>
            <w:tcW w:w="5353" w:type="dxa"/>
            <w:gridSpan w:val="2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Учреждение, город, страна, </w:t>
            </w:r>
            <w:r w:rsidRPr="009407D6">
              <w:rPr>
                <w:rFonts w:ascii="Times New Roman" w:hAnsi="Times New Roman"/>
                <w:sz w:val="24"/>
                <w:szCs w:val="24"/>
                <w:lang w:val="en" w:eastAsia="ru-RU"/>
              </w:rPr>
              <w:t>e</w:t>
            </w:r>
            <w:r w:rsidRPr="00166C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407D6">
              <w:rPr>
                <w:rFonts w:ascii="Times New Roman" w:hAnsi="Times New Roman"/>
                <w:sz w:val="24"/>
                <w:szCs w:val="24"/>
                <w:lang w:val="en" w:eastAsia="ru-RU"/>
              </w:rPr>
              <w:t>mail</w:t>
            </w:r>
          </w:p>
          <w:p w:rsidR="009407D6" w:rsidRPr="009407D6" w:rsidRDefault="009407D6" w:rsidP="009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EA5F8A" w:rsidRPr="00EA5F8A" w:rsidRDefault="00EA5F8A" w:rsidP="00EA5F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A5F8A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Institution, city, country</w:t>
            </w:r>
            <w:r w:rsidRPr="00EA5F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mail</w:t>
            </w:r>
          </w:p>
          <w:p w:rsidR="009407D6" w:rsidRPr="00EA5F8A" w:rsidRDefault="009407D6" w:rsidP="00940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407D6" w:rsidRPr="00E0100B" w:rsidTr="00FF122F">
        <w:trPr>
          <w:trHeight w:val="1884"/>
        </w:trPr>
        <w:tc>
          <w:tcPr>
            <w:tcW w:w="5353" w:type="dxa"/>
            <w:gridSpan w:val="2"/>
            <w:shd w:val="clear" w:color="auto" w:fill="auto"/>
          </w:tcPr>
          <w:p w:rsidR="009407D6" w:rsidRPr="009407D6" w:rsidRDefault="009407D6" w:rsidP="00F91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x-none" w:eastAsia="ru-RU"/>
              </w:rPr>
            </w:pPr>
            <w:r w:rsidRPr="009407D6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ru-RU"/>
              </w:rPr>
              <w:t>Аннотация</w:t>
            </w:r>
            <w:r w:rsidRPr="009407D6">
              <w:rPr>
                <w:rFonts w:ascii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. </w:t>
            </w:r>
            <w:proofErr w:type="gramStart"/>
            <w:r w:rsidR="00F91C87" w:rsidRPr="00F91C87">
              <w:rPr>
                <w:rFonts w:ascii="Times New Roman" w:hAnsi="Times New Roman"/>
                <w:sz w:val="24"/>
                <w:szCs w:val="24"/>
              </w:rPr>
              <w:t>включа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ет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 характеристику основной темы, проблемы научной статьи, результаты</w:t>
            </w:r>
            <w:r w:rsidR="00F91C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с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следований и ключевые выводы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..</w:t>
            </w:r>
            <w:r w:rsidR="00F91C87">
              <w:rPr>
                <w:rFonts w:ascii="Times New Roman" w:hAnsi="Times New Roman"/>
                <w:sz w:val="24"/>
                <w:szCs w:val="24"/>
              </w:rPr>
              <w:t xml:space="preserve"> (например:</w:t>
            </w:r>
            <w:proofErr w:type="gramEnd"/>
            <w:r w:rsidR="00F9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>В статье рассмотрены … Проанализированы … Выявлено… На основе проведенного исследов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>а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="00C1028A" w:rsidRPr="00F91C87">
              <w:rPr>
                <w:rFonts w:ascii="Times New Roman" w:hAnsi="Times New Roman"/>
                <w:sz w:val="24"/>
                <w:szCs w:val="24"/>
              </w:rPr>
              <w:t>предлагается</w:t>
            </w:r>
            <w:proofErr w:type="gramEnd"/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 … формулируются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..)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Рекоме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н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дованный объем 150-250 слов</w:t>
            </w:r>
            <w:r w:rsidR="00FF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shd w:val="clear" w:color="auto" w:fill="auto"/>
          </w:tcPr>
          <w:p w:rsidR="009407D6" w:rsidRDefault="009407D6" w:rsidP="007A2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Summary.</w:t>
            </w:r>
            <w:r w:rsidRPr="009407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407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A284A" w:rsidRPr="009407D6" w:rsidRDefault="007A284A" w:rsidP="007A2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en" w:eastAsia="ru-RU"/>
              </w:rPr>
            </w:pPr>
          </w:p>
        </w:tc>
      </w:tr>
      <w:tr w:rsidR="009407D6" w:rsidRPr="00E0100B" w:rsidTr="00FF122F">
        <w:trPr>
          <w:trHeight w:val="983"/>
        </w:trPr>
        <w:tc>
          <w:tcPr>
            <w:tcW w:w="5353" w:type="dxa"/>
            <w:gridSpan w:val="2"/>
            <w:shd w:val="clear" w:color="auto" w:fill="auto"/>
          </w:tcPr>
          <w:p w:rsidR="009407D6" w:rsidRPr="00EA5F8A" w:rsidRDefault="009407D6" w:rsidP="00EA5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F8A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 w:rsidR="00EA5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C4D83" w:rsidRPr="00EA5F8A">
              <w:rPr>
                <w:rFonts w:ascii="Times New Roman" w:hAnsi="Times New Roman"/>
                <w:sz w:val="24"/>
                <w:szCs w:val="24"/>
              </w:rPr>
              <w:t xml:space="preserve"> Отражают специфику темы, объект и результаты исследований (8</w:t>
            </w:r>
            <w:r w:rsidR="00EA5F8A" w:rsidRPr="00EA5F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C4D83" w:rsidRPr="00EA5F8A">
              <w:rPr>
                <w:rFonts w:ascii="Times New Roman" w:hAnsi="Times New Roman"/>
                <w:sz w:val="24"/>
                <w:szCs w:val="24"/>
              </w:rPr>
              <w:t>10 слов и словосочетаний</w:t>
            </w:r>
            <w:r w:rsidR="00EA5F8A" w:rsidRPr="00EA5F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099" w:type="dxa"/>
            <w:shd w:val="clear" w:color="auto" w:fill="auto"/>
          </w:tcPr>
          <w:p w:rsidR="009407D6" w:rsidRPr="007A284A" w:rsidRDefault="009407D6" w:rsidP="00F91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Keywords</w:t>
            </w:r>
            <w:r w:rsidRPr="009407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180C05" w:rsidRPr="00706FC5" w:rsidRDefault="00180C05" w:rsidP="00180C05">
      <w:pPr>
        <w:widowControl w:val="0"/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Те</w:t>
      </w:r>
      <w:proofErr w:type="gramStart"/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кст ст</w:t>
      </w:r>
      <w:proofErr w:type="gramEnd"/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атьи (шрифт 1</w:t>
      </w:r>
      <w:r w:rsidR="00706FC5" w:rsidRPr="00706FC5"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</w:p>
    <w:p w:rsidR="00180C05" w:rsidRPr="00706FC5" w:rsidRDefault="00180C05" w:rsidP="00180C05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i/>
          <w:sz w:val="30"/>
          <w:szCs w:val="30"/>
          <w:lang w:eastAsia="ru-RU"/>
        </w:rPr>
        <w:t>Структура статьи</w:t>
      </w:r>
      <w:r w:rsidRPr="00706FC5">
        <w:rPr>
          <w:rFonts w:ascii="Times New Roman" w:hAnsi="Times New Roman"/>
          <w:sz w:val="30"/>
          <w:szCs w:val="30"/>
          <w:lang w:eastAsia="ru-RU"/>
        </w:rPr>
        <w:t xml:space="preserve"> (выделяются следующие разделы): 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 xml:space="preserve">Введение: </w:t>
      </w:r>
      <w:r w:rsidRPr="00706FC5">
        <w:rPr>
          <w:rFonts w:ascii="Times New Roman" w:hAnsi="Times New Roman"/>
          <w:sz w:val="30"/>
          <w:szCs w:val="30"/>
          <w:lang w:eastAsia="ru-RU"/>
        </w:rPr>
        <w:t>обосновывается целесообразность и актуальность провед</w:t>
      </w:r>
      <w:r w:rsidRPr="00706FC5">
        <w:rPr>
          <w:rFonts w:ascii="Times New Roman" w:hAnsi="Times New Roman"/>
          <w:sz w:val="30"/>
          <w:szCs w:val="30"/>
          <w:lang w:eastAsia="ru-RU"/>
        </w:rPr>
        <w:t>е</w:t>
      </w:r>
      <w:r w:rsidRPr="00706FC5">
        <w:rPr>
          <w:rFonts w:ascii="Times New Roman" w:hAnsi="Times New Roman"/>
          <w:sz w:val="30"/>
          <w:szCs w:val="30"/>
          <w:lang w:eastAsia="ru-RU"/>
        </w:rPr>
        <w:t>ния исследования, рассматривается современное состояние вопроса, формулируется цель работы.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 xml:space="preserve">Объекты и методы исследований: </w:t>
      </w:r>
      <w:r w:rsidRPr="00706FC5">
        <w:rPr>
          <w:rFonts w:ascii="Times New Roman" w:hAnsi="Times New Roman"/>
          <w:sz w:val="30"/>
          <w:szCs w:val="30"/>
          <w:lang w:eastAsia="ru-RU"/>
        </w:rPr>
        <w:t>приводятся ссылки на стандартные методики, описание оригинальных методик, указываются методы стат</w:t>
      </w:r>
      <w:r w:rsidRPr="00706FC5">
        <w:rPr>
          <w:rFonts w:ascii="Times New Roman" w:hAnsi="Times New Roman"/>
          <w:sz w:val="30"/>
          <w:szCs w:val="30"/>
          <w:lang w:eastAsia="ru-RU"/>
        </w:rPr>
        <w:t>и</w:t>
      </w:r>
      <w:r w:rsidRPr="00706FC5">
        <w:rPr>
          <w:rFonts w:ascii="Times New Roman" w:hAnsi="Times New Roman"/>
          <w:sz w:val="30"/>
          <w:szCs w:val="30"/>
          <w:lang w:eastAsia="ru-RU"/>
        </w:rPr>
        <w:lastRenderedPageBreak/>
        <w:t>стической обработки и компьютерные программы.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>Обсуждение результатов.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>Выводы.</w:t>
      </w:r>
    </w:p>
    <w:p w:rsidR="00906256" w:rsidRDefault="007A284A" w:rsidP="00180C05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A284A" w:rsidRPr="007A284A" w:rsidRDefault="007A284A" w:rsidP="007A28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A284A">
        <w:rPr>
          <w:rFonts w:ascii="Times New Roman" w:eastAsia="Calibri" w:hAnsi="Times New Roman"/>
          <w:sz w:val="24"/>
          <w:szCs w:val="24"/>
        </w:rPr>
        <w:t>Лазаревский, М.А. Красностоп золотовский / М. А. Лазаревский // Сорта виногр</w:t>
      </w:r>
      <w:r w:rsidRPr="007A284A">
        <w:rPr>
          <w:rFonts w:ascii="Times New Roman" w:eastAsia="Calibri" w:hAnsi="Times New Roman"/>
          <w:sz w:val="24"/>
          <w:szCs w:val="24"/>
        </w:rPr>
        <w:t>а</w:t>
      </w:r>
      <w:r w:rsidRPr="007A284A">
        <w:rPr>
          <w:rFonts w:ascii="Times New Roman" w:eastAsia="Calibri" w:hAnsi="Times New Roman"/>
          <w:sz w:val="24"/>
          <w:szCs w:val="24"/>
        </w:rPr>
        <w:t>да. – Москва, 1959. – С.213–214</w:t>
      </w:r>
    </w:p>
    <w:p w:rsidR="00FF122F" w:rsidRDefault="00FF122F" w:rsidP="00FF122F">
      <w:pPr>
        <w:spacing w:after="160" w:line="259" w:lineRule="auto"/>
        <w:ind w:firstLine="567"/>
        <w:rPr>
          <w:rFonts w:ascii="Times New Roman" w:hAnsi="Times New Roman"/>
        </w:rPr>
      </w:pPr>
    </w:p>
    <w:p w:rsidR="004D6D49" w:rsidRPr="00FF122F" w:rsidRDefault="004D6D49" w:rsidP="00706FC5">
      <w:pPr>
        <w:spacing w:after="0" w:line="259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FF122F">
        <w:rPr>
          <w:rFonts w:ascii="Times New Roman" w:hAnsi="Times New Roman"/>
        </w:rPr>
        <w:t>Решение о публикации научной работы принимается редакционной комиссией. Редакция оставляет за собой право отказать в публикации на основании невыполнения вышеперечисленных требований</w:t>
      </w:r>
      <w:r w:rsidR="001D1A03" w:rsidRPr="00FF122F">
        <w:rPr>
          <w:rFonts w:ascii="Times New Roman" w:hAnsi="Times New Roman"/>
        </w:rPr>
        <w:t xml:space="preserve">, </w:t>
      </w:r>
      <w:r w:rsidRPr="00FF122F">
        <w:rPr>
          <w:rFonts w:ascii="Times New Roman" w:hAnsi="Times New Roman"/>
        </w:rPr>
        <w:t xml:space="preserve"> </w:t>
      </w:r>
      <w:r w:rsidR="001D1A03" w:rsidRPr="00FF122F">
        <w:rPr>
          <w:rFonts w:ascii="Times New Roman" w:hAnsi="Times New Roman"/>
        </w:rPr>
        <w:t xml:space="preserve">отрицательной </w:t>
      </w:r>
      <w:r w:rsidRPr="00FF122F">
        <w:rPr>
          <w:rFonts w:ascii="Times New Roman" w:hAnsi="Times New Roman"/>
        </w:rPr>
        <w:t xml:space="preserve"> рецензии членов редакционной комиссии</w:t>
      </w:r>
      <w:r w:rsidR="001D1A03" w:rsidRPr="00FF122F">
        <w:rPr>
          <w:rFonts w:ascii="Times New Roman" w:hAnsi="Times New Roman"/>
        </w:rPr>
        <w:t>, несоблюдения публикац</w:t>
      </w:r>
      <w:r w:rsidR="001D1A03" w:rsidRPr="00FF122F">
        <w:rPr>
          <w:rFonts w:ascii="Times New Roman" w:hAnsi="Times New Roman"/>
        </w:rPr>
        <w:t>и</w:t>
      </w:r>
      <w:r w:rsidR="001D1A03" w:rsidRPr="00FF122F">
        <w:rPr>
          <w:rFonts w:ascii="Times New Roman" w:hAnsi="Times New Roman"/>
        </w:rPr>
        <w:t xml:space="preserve">онной этики. </w:t>
      </w:r>
      <w:r w:rsidRPr="00FF122F">
        <w:rPr>
          <w:rFonts w:ascii="Times New Roman" w:hAnsi="Times New Roman"/>
        </w:rPr>
        <w:t xml:space="preserve"> </w:t>
      </w:r>
    </w:p>
    <w:p w:rsidR="00FF122F" w:rsidRDefault="00FF122F" w:rsidP="00BE1C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</w:p>
    <w:p w:rsidR="00BE1CDA" w:rsidRPr="00677131" w:rsidRDefault="00BE1CDA" w:rsidP="00BE1C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>Адрес</w:t>
      </w:r>
      <w:r w:rsidR="001D1A03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 редакции</w:t>
      </w: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>Россия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, 3464212, Ростовская область, г. Новочеркасск, Баклано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в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ский просп., д. 166, ФГБНУ ВНИИВиВ, 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: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 xml:space="preserve"> </w:t>
      </w:r>
      <w:hyperlink r:id="rId9" w:history="1"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ruswine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yandex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BE1CDA" w:rsidRPr="00443D3C" w:rsidRDefault="00BE1CDA" w:rsidP="00BE1CDA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Телефоны для справок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BE1CDA" w:rsidRPr="00443D3C" w:rsidRDefault="00BE1CDA" w:rsidP="00BE1CDA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Зам. директора по научной работе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Рябчун И.О. 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(86352) 6-74-49</w:t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</w:t>
      </w:r>
    </w:p>
    <w:p w:rsidR="00BE1CDA" w:rsidRPr="00443D3C" w:rsidRDefault="00BE1CDA" w:rsidP="00BE1CDA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Учен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 секретарь Добровольский С.А.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6-73-19; +79034304240</w:t>
      </w:r>
    </w:p>
    <w:p w:rsidR="00EC4D83" w:rsidRDefault="00BE1CDA" w:rsidP="00FF122F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Cs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6-64-59</w:t>
      </w:r>
    </w:p>
    <w:sectPr w:rsidR="00EC4D83" w:rsidSect="00D434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31" w:rsidRDefault="009E5831" w:rsidP="00107877">
      <w:pPr>
        <w:spacing w:after="0" w:line="240" w:lineRule="auto"/>
      </w:pPr>
      <w:r>
        <w:separator/>
      </w:r>
    </w:p>
  </w:endnote>
  <w:endnote w:type="continuationSeparator" w:id="0">
    <w:p w:rsidR="009E5831" w:rsidRDefault="009E5831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2" w:rsidRPr="00C3317F" w:rsidRDefault="00DC60D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677131">
      <w:rPr>
        <w:rFonts w:ascii="Times New Roman" w:hAnsi="Times New Roman" w:cs="Times New Roman"/>
        <w:noProof/>
        <w:sz w:val="24"/>
        <w:szCs w:val="24"/>
      </w:rPr>
      <w:t>1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31" w:rsidRDefault="009E5831" w:rsidP="00107877">
      <w:pPr>
        <w:spacing w:after="0" w:line="240" w:lineRule="auto"/>
      </w:pPr>
      <w:r>
        <w:separator/>
      </w:r>
    </w:p>
  </w:footnote>
  <w:footnote w:type="continuationSeparator" w:id="0">
    <w:p w:rsidR="009E5831" w:rsidRDefault="009E5831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9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1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2"/>
  </w:num>
  <w:num w:numId="5">
    <w:abstractNumId w:val="2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2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7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1"/>
  </w:num>
  <w:num w:numId="20">
    <w:abstractNumId w:val="40"/>
  </w:num>
  <w:num w:numId="21">
    <w:abstractNumId w:val="36"/>
  </w:num>
  <w:num w:numId="22">
    <w:abstractNumId w:val="10"/>
  </w:num>
  <w:num w:numId="23">
    <w:abstractNumId w:val="5"/>
  </w:num>
  <w:num w:numId="24">
    <w:abstractNumId w:val="41"/>
  </w:num>
  <w:num w:numId="25">
    <w:abstractNumId w:val="3"/>
  </w:num>
  <w:num w:numId="26">
    <w:abstractNumId w:val="37"/>
  </w:num>
  <w:num w:numId="27">
    <w:abstractNumId w:val="24"/>
  </w:num>
  <w:num w:numId="28">
    <w:abstractNumId w:val="33"/>
  </w:num>
  <w:num w:numId="29">
    <w:abstractNumId w:val="31"/>
  </w:num>
  <w:num w:numId="30">
    <w:abstractNumId w:val="39"/>
  </w:num>
  <w:num w:numId="31">
    <w:abstractNumId w:val="15"/>
  </w:num>
  <w:num w:numId="32">
    <w:abstractNumId w:val="27"/>
  </w:num>
  <w:num w:numId="33">
    <w:abstractNumId w:val="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3"/>
  </w:num>
  <w:num w:numId="39">
    <w:abstractNumId w:val="16"/>
  </w:num>
  <w:num w:numId="40">
    <w:abstractNumId w:val="20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C"/>
    <w:rsid w:val="000A72C5"/>
    <w:rsid w:val="00107877"/>
    <w:rsid w:val="001306F1"/>
    <w:rsid w:val="00166265"/>
    <w:rsid w:val="00166C13"/>
    <w:rsid w:val="00180C05"/>
    <w:rsid w:val="00187CDB"/>
    <w:rsid w:val="001A2675"/>
    <w:rsid w:val="001D1A03"/>
    <w:rsid w:val="00272217"/>
    <w:rsid w:val="002B635F"/>
    <w:rsid w:val="00324228"/>
    <w:rsid w:val="00335114"/>
    <w:rsid w:val="00443D3C"/>
    <w:rsid w:val="0048089A"/>
    <w:rsid w:val="004D6D49"/>
    <w:rsid w:val="004E1EA1"/>
    <w:rsid w:val="00503A4F"/>
    <w:rsid w:val="00576B7B"/>
    <w:rsid w:val="00677131"/>
    <w:rsid w:val="00706FC5"/>
    <w:rsid w:val="007578D8"/>
    <w:rsid w:val="00794F99"/>
    <w:rsid w:val="007A284A"/>
    <w:rsid w:val="008221A7"/>
    <w:rsid w:val="0085618C"/>
    <w:rsid w:val="008714D3"/>
    <w:rsid w:val="008B1DAF"/>
    <w:rsid w:val="008C031A"/>
    <w:rsid w:val="00906256"/>
    <w:rsid w:val="00907CE1"/>
    <w:rsid w:val="00937F96"/>
    <w:rsid w:val="009407D6"/>
    <w:rsid w:val="00947990"/>
    <w:rsid w:val="009A6CAD"/>
    <w:rsid w:val="009E5831"/>
    <w:rsid w:val="00A6321C"/>
    <w:rsid w:val="00A809D3"/>
    <w:rsid w:val="00A852FF"/>
    <w:rsid w:val="00AD4EE4"/>
    <w:rsid w:val="00BC74F0"/>
    <w:rsid w:val="00BE1CDA"/>
    <w:rsid w:val="00C00067"/>
    <w:rsid w:val="00C1028A"/>
    <w:rsid w:val="00C92584"/>
    <w:rsid w:val="00D434AF"/>
    <w:rsid w:val="00D71B04"/>
    <w:rsid w:val="00DA486F"/>
    <w:rsid w:val="00DA4EF5"/>
    <w:rsid w:val="00DC60D2"/>
    <w:rsid w:val="00DF587D"/>
    <w:rsid w:val="00E0100B"/>
    <w:rsid w:val="00E0379F"/>
    <w:rsid w:val="00E2075B"/>
    <w:rsid w:val="00E429E5"/>
    <w:rsid w:val="00E6775C"/>
    <w:rsid w:val="00EA5F8A"/>
    <w:rsid w:val="00EB107E"/>
    <w:rsid w:val="00EC3160"/>
    <w:rsid w:val="00EC4D83"/>
    <w:rsid w:val="00F91C87"/>
    <w:rsid w:val="00FA0189"/>
    <w:rsid w:val="00FE198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usw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95C6-B5F2-4C7C-A5D8-F9B3BADD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2017-01-17T08:39:00Z</cp:lastPrinted>
  <dcterms:created xsi:type="dcterms:W3CDTF">2017-02-28T06:13:00Z</dcterms:created>
  <dcterms:modified xsi:type="dcterms:W3CDTF">2017-02-28T06:16:00Z</dcterms:modified>
</cp:coreProperties>
</file>