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C" w:rsidRPr="00706FC5" w:rsidRDefault="00D434AF" w:rsidP="00503A4F">
      <w:pPr>
        <w:spacing w:line="240" w:lineRule="auto"/>
        <w:ind w:left="56" w:right="32"/>
        <w:jc w:val="center"/>
        <w:rPr>
          <w:rFonts w:ascii="Arial Narrow" w:hAnsi="Arial Narrow"/>
          <w:i/>
          <w:sz w:val="24"/>
        </w:rPr>
      </w:pPr>
      <w:r>
        <w:rPr>
          <w:rFonts w:ascii="Arial Black" w:hAnsi="Arial Black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A1DA" wp14:editId="254DF479">
                <wp:simplePos x="0" y="0"/>
                <wp:positionH relativeFrom="column">
                  <wp:posOffset>-111125</wp:posOffset>
                </wp:positionH>
                <wp:positionV relativeFrom="paragraph">
                  <wp:posOffset>450215</wp:posOffset>
                </wp:positionV>
                <wp:extent cx="6110605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5.45pt" to="472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443D3C" w:rsidRPr="00706FC5">
        <w:rPr>
          <w:rFonts w:ascii="Arial Narrow" w:hAnsi="Arial Narrow" w:cs="Arial"/>
          <w:bCs/>
          <w:i/>
          <w:sz w:val="24"/>
        </w:rPr>
        <w:t>Федеральное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государственное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бюджетное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научное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учреждение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 Rounded MT Bold"/>
          <w:bCs/>
          <w:i/>
          <w:sz w:val="24"/>
        </w:rPr>
        <w:t>«</w:t>
      </w:r>
      <w:r w:rsidR="00443D3C" w:rsidRPr="00706FC5">
        <w:rPr>
          <w:rFonts w:ascii="Arial Narrow" w:hAnsi="Arial Narrow" w:cs="Arial"/>
          <w:bCs/>
          <w:i/>
          <w:sz w:val="24"/>
        </w:rPr>
        <w:t>Всероссийский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/>
          <w:bCs/>
          <w:i/>
          <w:sz w:val="24"/>
        </w:rPr>
        <w:br/>
      </w:r>
      <w:r w:rsidR="00443D3C" w:rsidRPr="00706FC5">
        <w:rPr>
          <w:rFonts w:ascii="Arial Narrow" w:hAnsi="Arial Narrow" w:cs="Arial"/>
          <w:bCs/>
          <w:i/>
          <w:sz w:val="24"/>
        </w:rPr>
        <w:t>научно</w:t>
      </w:r>
      <w:r w:rsidR="00443D3C" w:rsidRPr="00706FC5">
        <w:rPr>
          <w:rFonts w:ascii="Arial Narrow" w:hAnsi="Arial Narrow"/>
          <w:bCs/>
          <w:i/>
          <w:sz w:val="24"/>
        </w:rPr>
        <w:t>-</w:t>
      </w:r>
      <w:r w:rsidR="00443D3C" w:rsidRPr="00706FC5">
        <w:rPr>
          <w:rFonts w:ascii="Arial Narrow" w:hAnsi="Arial Narrow" w:cs="Arial"/>
          <w:bCs/>
          <w:i/>
          <w:sz w:val="24"/>
        </w:rPr>
        <w:t>исследовательский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институт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виноградарства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и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виноделия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имени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Я</w:t>
      </w:r>
      <w:r w:rsidR="00443D3C" w:rsidRPr="00706FC5">
        <w:rPr>
          <w:rFonts w:ascii="Arial Narrow" w:hAnsi="Arial Narrow"/>
          <w:bCs/>
          <w:i/>
          <w:sz w:val="24"/>
        </w:rPr>
        <w:t>.</w:t>
      </w:r>
      <w:r w:rsidR="00443D3C" w:rsidRPr="00706FC5">
        <w:rPr>
          <w:rFonts w:ascii="Arial Narrow" w:hAnsi="Arial Narrow" w:cs="Arial"/>
          <w:bCs/>
          <w:i/>
          <w:sz w:val="24"/>
        </w:rPr>
        <w:t>И</w:t>
      </w:r>
      <w:r w:rsidR="00443D3C" w:rsidRPr="00706FC5">
        <w:rPr>
          <w:rFonts w:ascii="Arial Narrow" w:hAnsi="Arial Narrow"/>
          <w:bCs/>
          <w:i/>
          <w:sz w:val="24"/>
        </w:rPr>
        <w:t>.</w:t>
      </w:r>
      <w:r w:rsidR="00443D3C" w:rsidRPr="00706FC5">
        <w:rPr>
          <w:rFonts w:ascii="Arial Narrow" w:hAnsi="Arial Narrow" w:cs="Arial Rounded MT Bold"/>
          <w:bCs/>
          <w:i/>
          <w:sz w:val="24"/>
        </w:rPr>
        <w:t> </w:t>
      </w:r>
      <w:r w:rsidR="00443D3C" w:rsidRPr="00706FC5">
        <w:rPr>
          <w:rFonts w:ascii="Arial Narrow" w:hAnsi="Arial Narrow" w:cs="Arial"/>
          <w:bCs/>
          <w:i/>
          <w:sz w:val="24"/>
        </w:rPr>
        <w:t>Потапенко</w:t>
      </w:r>
      <w:r w:rsidR="00443D3C" w:rsidRPr="00706FC5">
        <w:rPr>
          <w:rFonts w:ascii="Arial Narrow" w:hAnsi="Arial Narrow" w:cs="Arial Rounded MT Bold"/>
          <w:bCs/>
          <w:i/>
          <w:sz w:val="24"/>
        </w:rPr>
        <w:t>»</w:t>
      </w:r>
      <w:r w:rsidR="00443D3C" w:rsidRPr="00706FC5">
        <w:rPr>
          <w:rFonts w:ascii="Arial Narrow" w:hAnsi="Arial Narrow"/>
          <w:i/>
          <w:sz w:val="24"/>
        </w:rPr>
        <w:t xml:space="preserve"> </w:t>
      </w:r>
    </w:p>
    <w:p w:rsidR="00443D3C" w:rsidRPr="00B16052" w:rsidRDefault="00443D3C" w:rsidP="00503A4F">
      <w:pPr>
        <w:spacing w:before="240" w:after="120" w:line="240" w:lineRule="auto"/>
        <w:ind w:right="142"/>
        <w:jc w:val="center"/>
        <w:rPr>
          <w:rFonts w:ascii="Arial Black" w:hAnsi="Arial Black"/>
          <w:sz w:val="20"/>
        </w:rPr>
      </w:pPr>
      <w:r w:rsidRPr="00B16052">
        <w:rPr>
          <w:rFonts w:ascii="Arial Black" w:hAnsi="Arial Black"/>
          <w:bCs/>
          <w:sz w:val="20"/>
        </w:rPr>
        <w:t>(ФГБНУ ВНИИВиВ)</w:t>
      </w:r>
    </w:p>
    <w:p w:rsidR="00443D3C" w:rsidRPr="00503A4F" w:rsidRDefault="00443D3C" w:rsidP="00503A4F">
      <w:pPr>
        <w:pStyle w:val="1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43D3C" w:rsidRPr="00503A4F" w:rsidRDefault="00443D3C" w:rsidP="00503A4F">
      <w:pPr>
        <w:pStyle w:val="1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3A4F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Сборник статей</w:t>
      </w:r>
    </w:p>
    <w:p w:rsidR="00443D3C" w:rsidRDefault="00443D3C" w:rsidP="00503A4F">
      <w:pPr>
        <w:shd w:val="clear" w:color="auto" w:fill="FFFFFF"/>
        <w:spacing w:after="255" w:line="240" w:lineRule="auto"/>
        <w:jc w:val="center"/>
        <w:textAlignment w:val="baseline"/>
        <w:rPr>
          <w:b/>
          <w:sz w:val="50"/>
          <w:szCs w:val="5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3A4F">
        <w:rPr>
          <w:b/>
          <w:sz w:val="50"/>
          <w:szCs w:val="5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«Русский виноград»</w:t>
      </w:r>
    </w:p>
    <w:p w:rsidR="00DA4EF5" w:rsidRPr="00DA4EF5" w:rsidRDefault="00DA4EF5" w:rsidP="00503A4F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4EF5">
        <w:rPr>
          <w:b/>
          <w:sz w:val="28"/>
          <w:szCs w:val="28"/>
          <w:shd w:val="clear" w:color="auto" w:fill="FFFFFF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ISSN</w:t>
      </w:r>
      <w:r w:rsidRPr="00DA4EF5">
        <w:rPr>
          <w:b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2412-9836</w:t>
      </w:r>
    </w:p>
    <w:p w:rsidR="000A72C5" w:rsidRPr="00503A4F" w:rsidRDefault="000A72C5" w:rsidP="000A72C5">
      <w:pPr>
        <w:pStyle w:val="1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3A4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Информационное письмо </w:t>
      </w:r>
    </w:p>
    <w:p w:rsidR="000A72C5" w:rsidRPr="00503A4F" w:rsidRDefault="000A72C5" w:rsidP="000A72C5">
      <w:pPr>
        <w:pStyle w:val="1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0100B" w:rsidRDefault="00E0100B" w:rsidP="00E0100B">
      <w:pPr>
        <w:shd w:val="clear" w:color="auto" w:fill="FFFFFF"/>
        <w:spacing w:after="255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221A7" w:rsidRPr="00BE1CDA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BE1CDA">
        <w:rPr>
          <w:rFonts w:ascii="Times New Roman" w:hAnsi="Times New Roman"/>
          <w:b/>
          <w:i/>
          <w:sz w:val="28"/>
          <w:szCs w:val="28"/>
          <w:lang w:eastAsia="ru-RU"/>
        </w:rPr>
        <w:t>Условия публикации в сборнике научных трудов «Русский виноград»</w:t>
      </w:r>
    </w:p>
    <w:p w:rsidR="00BE1CDA" w:rsidRDefault="00BE1CDA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</w:p>
    <w:p w:rsidR="008221A7" w:rsidRPr="00443D3C" w:rsidRDefault="008221A7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sz w:val="24"/>
          <w:szCs w:val="24"/>
          <w:lang w:eastAsia="ru-RU"/>
        </w:rPr>
      </w:pP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Сборник выходит два раза в год</w:t>
      </w:r>
      <w:r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– в  мае и ноябре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Для опубликования работы в сборнике в первом полугодии, необходимо предоставить работу в срок до </w:t>
      </w:r>
      <w:r w:rsidRPr="00324228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30 марта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Для опубликования в сборнике второго полугодия – до </w:t>
      </w:r>
      <w:r w:rsidRPr="00324228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30 сентября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 Статья отправляется</w:t>
      </w:r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на электронный адрес оргкомитета</w:t>
      </w:r>
      <w:r w:rsidRPr="00443D3C">
        <w:rPr>
          <w:rFonts w:ascii="Times New Roman" w:eastAsia="Arial" w:hAnsi="Times New Roman"/>
          <w:b/>
          <w:iCs/>
          <w:sz w:val="24"/>
          <w:szCs w:val="24"/>
          <w:lang w:eastAsia="ru-RU"/>
        </w:rPr>
        <w:t xml:space="preserve"> </w:t>
      </w:r>
      <w:hyperlink r:id="rId9" w:history="1"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ruswine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eastAsia="ru-RU"/>
          </w:rPr>
          <w:t>@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bCs/>
          <w:sz w:val="24"/>
          <w:szCs w:val="24"/>
          <w:lang w:eastAsia="ru-RU"/>
        </w:rPr>
        <w:t>с пометкой</w:t>
      </w:r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«Русский виноград»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03A4F">
        <w:rPr>
          <w:rFonts w:ascii="Times New Roman" w:hAnsi="Times New Roman"/>
          <w:bCs/>
          <w:sz w:val="24"/>
          <w:szCs w:val="24"/>
          <w:lang w:eastAsia="ru-RU"/>
        </w:rPr>
        <w:t xml:space="preserve">Вместе с текстом статьи </w:t>
      </w:r>
      <w:r w:rsidRPr="00443D3C">
        <w:rPr>
          <w:rFonts w:ascii="Times New Roman" w:eastAsia="Arial" w:hAnsi="Times New Roman"/>
          <w:iCs/>
          <w:sz w:val="24"/>
          <w:szCs w:val="24"/>
          <w:lang w:eastAsia="ru-RU"/>
        </w:rPr>
        <w:t>необходимо представить:</w:t>
      </w:r>
      <w:r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Экспертное заключение о возможности опубликования материалов докладов в открытой</w:t>
      </w:r>
      <w:r w:rsidRPr="00503A4F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печати (заверенное печатью организ</w:t>
      </w:r>
      <w:r w:rsidRPr="00503A4F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</w:t>
      </w:r>
      <w:r w:rsidRPr="00503A4F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ции,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в отсканированном виде).</w:t>
      </w:r>
    </w:p>
    <w:p w:rsidR="00335114" w:rsidRPr="00335114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требования к </w:t>
      </w:r>
      <w:r w:rsidRPr="00335114">
        <w:rPr>
          <w:rFonts w:ascii="Times New Roman" w:hAnsi="Times New Roman"/>
          <w:sz w:val="24"/>
          <w:szCs w:val="24"/>
          <w:lang w:eastAsia="ru-RU"/>
        </w:rPr>
        <w:t>содержанию авторских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114" w:rsidRPr="00335114">
        <w:rPr>
          <w:rFonts w:ascii="Times New Roman" w:hAnsi="Times New Roman"/>
          <w:sz w:val="24"/>
          <w:szCs w:val="24"/>
          <w:lang w:eastAsia="ru-RU"/>
        </w:rPr>
        <w:t>Для изда</w:t>
      </w:r>
      <w:r w:rsidR="00443D3C" w:rsidRPr="00443D3C">
        <w:rPr>
          <w:rFonts w:ascii="Times New Roman" w:hAnsi="Times New Roman"/>
          <w:sz w:val="24"/>
          <w:szCs w:val="24"/>
          <w:lang w:eastAsia="ru-RU"/>
        </w:rPr>
        <w:t>ния прин</w:t>
      </w:r>
      <w:r w:rsidR="00443D3C" w:rsidRPr="00443D3C">
        <w:rPr>
          <w:rFonts w:ascii="Times New Roman" w:hAnsi="Times New Roman"/>
          <w:sz w:val="24"/>
          <w:szCs w:val="24"/>
          <w:lang w:eastAsia="ru-RU"/>
        </w:rPr>
        <w:t>и</w:t>
      </w:r>
      <w:r w:rsidR="00443D3C" w:rsidRPr="00443D3C">
        <w:rPr>
          <w:rFonts w:ascii="Times New Roman" w:hAnsi="Times New Roman"/>
          <w:sz w:val="24"/>
          <w:szCs w:val="24"/>
          <w:lang w:eastAsia="ru-RU"/>
        </w:rPr>
        <w:t xml:space="preserve">маются только ранее не </w:t>
      </w:r>
      <w:r w:rsidR="00335114" w:rsidRPr="00335114">
        <w:rPr>
          <w:rFonts w:ascii="Times New Roman" w:hAnsi="Times New Roman"/>
          <w:sz w:val="24"/>
          <w:szCs w:val="24"/>
          <w:lang w:eastAsia="ru-RU"/>
        </w:rPr>
        <w:t xml:space="preserve">опубликованные авторские материалы (на русском и английском языках) — научные (практические) статьи, обзоры (обзорные статьи), соответствующие рубрикам </w:t>
      </w:r>
      <w:r w:rsidR="00335114" w:rsidRPr="00443D3C">
        <w:rPr>
          <w:rFonts w:ascii="Times New Roman" w:hAnsi="Times New Roman"/>
          <w:sz w:val="24"/>
          <w:szCs w:val="24"/>
          <w:lang w:eastAsia="ru-RU"/>
        </w:rPr>
        <w:t>издания.</w:t>
      </w:r>
    </w:p>
    <w:p w:rsidR="00EA5F8A" w:rsidRPr="00EC4D83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</w:pPr>
      <w:r w:rsidRPr="00EC4D83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Научная (практическая) статья </w:t>
      </w:r>
      <w:r>
        <w:t>это законченное и логически цельное произведение, освещающее результаты исследования</w:t>
      </w:r>
      <w:r w:rsidRPr="00EC4D83">
        <w:rPr>
          <w:rFonts w:ascii="Times New Roman" w:hAnsi="Times New Roman"/>
          <w:color w:val="333333"/>
          <w:sz w:val="24"/>
          <w:szCs w:val="24"/>
          <w:lang w:eastAsia="ru-RU"/>
        </w:rPr>
        <w:t>, выполненных на основе теоретического поиска или на  основе экспериментов и реального опыта</w:t>
      </w:r>
    </w:p>
    <w:p w:rsidR="00EA5F8A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</w:pPr>
      <w:r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Обзорная статья. </w:t>
      </w:r>
      <w:r>
        <w:rPr>
          <w:rFonts w:ascii="Times New Roman" w:hAnsi="Times New Roman"/>
          <w:sz w:val="24"/>
          <w:szCs w:val="24"/>
          <w:lang w:eastAsia="ru-RU"/>
        </w:rPr>
        <w:t>В ней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 должны быть проанализированы, сопоставлены и выявлены наиболее важные и перспективные направления развития науки (практ</w:t>
      </w:r>
      <w:r w:rsidRPr="00335114">
        <w:rPr>
          <w:rFonts w:ascii="Times New Roman" w:hAnsi="Times New Roman"/>
          <w:sz w:val="24"/>
          <w:szCs w:val="24"/>
          <w:lang w:eastAsia="ru-RU"/>
        </w:rPr>
        <w:t>и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ки), ее отдельных видов деятельности, явлений, событий и пр. </w:t>
      </w:r>
      <w:r>
        <w:rPr>
          <w:rFonts w:ascii="Times New Roman" w:hAnsi="Times New Roman"/>
          <w:sz w:val="24"/>
          <w:szCs w:val="24"/>
          <w:lang w:eastAsia="ru-RU"/>
        </w:rPr>
        <w:t>Обзорная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 статья должна носить проблемный характер, демонстрировать различные взгляды на развитие научных (практических) знаний, содержать выводы, обобщения, сво</w:t>
      </w:r>
      <w:r w:rsidRPr="00335114">
        <w:rPr>
          <w:rFonts w:ascii="Times New Roman" w:hAnsi="Times New Roman"/>
          <w:sz w:val="24"/>
          <w:szCs w:val="24"/>
          <w:lang w:eastAsia="ru-RU"/>
        </w:rPr>
        <w:t>д</w:t>
      </w:r>
      <w:r w:rsidRPr="00335114">
        <w:rPr>
          <w:rFonts w:ascii="Times New Roman" w:hAnsi="Times New Roman"/>
          <w:sz w:val="24"/>
          <w:szCs w:val="24"/>
          <w:lang w:eastAsia="ru-RU"/>
        </w:rPr>
        <w:t>ные данные.</w:t>
      </w:r>
      <w:r w:rsidRPr="008221A7">
        <w:t xml:space="preserve"> </w:t>
      </w:r>
    </w:p>
    <w:p w:rsidR="00335114" w:rsidRPr="00335114" w:rsidRDefault="00DA4EF5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Авторы несут</w:t>
      </w:r>
      <w:r w:rsidR="00335114" w:rsidRPr="00335114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достоверность сведений, изложенных в статьях, и за качество перевода текста на другие языки.</w:t>
      </w:r>
    </w:p>
    <w:p w:rsidR="004D6D49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5114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21A7">
        <w:rPr>
          <w:rFonts w:ascii="Times New Roman" w:hAnsi="Times New Roman"/>
          <w:sz w:val="28"/>
          <w:szCs w:val="28"/>
        </w:rPr>
        <w:t>Сборник является рецензируемым. Все статьи, поступающие в реда</w:t>
      </w:r>
      <w:r w:rsidRPr="008221A7">
        <w:rPr>
          <w:rFonts w:ascii="Times New Roman" w:hAnsi="Times New Roman"/>
          <w:sz w:val="28"/>
          <w:szCs w:val="28"/>
        </w:rPr>
        <w:t>к</w:t>
      </w:r>
      <w:r w:rsidRPr="008221A7">
        <w:rPr>
          <w:rFonts w:ascii="Times New Roman" w:hAnsi="Times New Roman"/>
          <w:sz w:val="28"/>
          <w:szCs w:val="28"/>
        </w:rPr>
        <w:t>цию, получают экспертную оценку редакционной комиссии журнала, на о</w:t>
      </w:r>
      <w:r w:rsidRPr="008221A7">
        <w:rPr>
          <w:rFonts w:ascii="Times New Roman" w:hAnsi="Times New Roman"/>
          <w:sz w:val="28"/>
          <w:szCs w:val="28"/>
        </w:rPr>
        <w:t>с</w:t>
      </w:r>
      <w:r w:rsidRPr="008221A7">
        <w:rPr>
          <w:rFonts w:ascii="Times New Roman" w:hAnsi="Times New Roman"/>
          <w:sz w:val="28"/>
          <w:szCs w:val="28"/>
        </w:rPr>
        <w:t>нове которой принимается решение о возможности публикации.</w:t>
      </w:r>
    </w:p>
    <w:p w:rsidR="00EC4D83" w:rsidRPr="008221A7" w:rsidRDefault="00EC4D83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ahoma" w:hAnsi="Tahoma" w:cs="Tahoma"/>
          <w:color w:val="514E4E"/>
          <w:sz w:val="18"/>
          <w:szCs w:val="18"/>
        </w:rPr>
        <w:t>.</w:t>
      </w:r>
    </w:p>
    <w:sectPr w:rsidR="00EC4D83" w:rsidRPr="008221A7" w:rsidSect="00D434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DB" w:rsidRDefault="002738DB" w:rsidP="00107877">
      <w:pPr>
        <w:spacing w:after="0" w:line="240" w:lineRule="auto"/>
      </w:pPr>
      <w:r>
        <w:separator/>
      </w:r>
    </w:p>
  </w:endnote>
  <w:endnote w:type="continuationSeparator" w:id="0">
    <w:p w:rsidR="002738DB" w:rsidRDefault="002738DB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2" w:rsidRPr="00C3317F" w:rsidRDefault="00DC60D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220FBF">
      <w:rPr>
        <w:rFonts w:ascii="Times New Roman" w:hAnsi="Times New Roman" w:cs="Times New Roman"/>
        <w:noProof/>
        <w:sz w:val="24"/>
        <w:szCs w:val="24"/>
      </w:rPr>
      <w:t>1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DB" w:rsidRDefault="002738DB" w:rsidP="00107877">
      <w:pPr>
        <w:spacing w:after="0" w:line="240" w:lineRule="auto"/>
      </w:pPr>
      <w:r>
        <w:separator/>
      </w:r>
    </w:p>
  </w:footnote>
  <w:footnote w:type="continuationSeparator" w:id="0">
    <w:p w:rsidR="002738DB" w:rsidRDefault="002738DB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9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1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2"/>
  </w:num>
  <w:num w:numId="5">
    <w:abstractNumId w:val="2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2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7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1"/>
  </w:num>
  <w:num w:numId="20">
    <w:abstractNumId w:val="40"/>
  </w:num>
  <w:num w:numId="21">
    <w:abstractNumId w:val="36"/>
  </w:num>
  <w:num w:numId="22">
    <w:abstractNumId w:val="10"/>
  </w:num>
  <w:num w:numId="23">
    <w:abstractNumId w:val="5"/>
  </w:num>
  <w:num w:numId="24">
    <w:abstractNumId w:val="41"/>
  </w:num>
  <w:num w:numId="25">
    <w:abstractNumId w:val="3"/>
  </w:num>
  <w:num w:numId="26">
    <w:abstractNumId w:val="37"/>
  </w:num>
  <w:num w:numId="27">
    <w:abstractNumId w:val="24"/>
  </w:num>
  <w:num w:numId="28">
    <w:abstractNumId w:val="33"/>
  </w:num>
  <w:num w:numId="29">
    <w:abstractNumId w:val="31"/>
  </w:num>
  <w:num w:numId="30">
    <w:abstractNumId w:val="39"/>
  </w:num>
  <w:num w:numId="31">
    <w:abstractNumId w:val="15"/>
  </w:num>
  <w:num w:numId="32">
    <w:abstractNumId w:val="27"/>
  </w:num>
  <w:num w:numId="33">
    <w:abstractNumId w:val="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3"/>
  </w:num>
  <w:num w:numId="39">
    <w:abstractNumId w:val="16"/>
  </w:num>
  <w:num w:numId="40">
    <w:abstractNumId w:val="20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C"/>
    <w:rsid w:val="000A72C5"/>
    <w:rsid w:val="00107877"/>
    <w:rsid w:val="001306F1"/>
    <w:rsid w:val="00166265"/>
    <w:rsid w:val="00166C13"/>
    <w:rsid w:val="00180C05"/>
    <w:rsid w:val="00187CDB"/>
    <w:rsid w:val="001D1A03"/>
    <w:rsid w:val="00220FBF"/>
    <w:rsid w:val="00272217"/>
    <w:rsid w:val="002738DB"/>
    <w:rsid w:val="002B635F"/>
    <w:rsid w:val="00324228"/>
    <w:rsid w:val="00335114"/>
    <w:rsid w:val="00443D3C"/>
    <w:rsid w:val="0048089A"/>
    <w:rsid w:val="004D6D49"/>
    <w:rsid w:val="004E1EA1"/>
    <w:rsid w:val="00503A4F"/>
    <w:rsid w:val="00576B7B"/>
    <w:rsid w:val="006D79CB"/>
    <w:rsid w:val="00706FC5"/>
    <w:rsid w:val="007578D8"/>
    <w:rsid w:val="00794F99"/>
    <w:rsid w:val="007A284A"/>
    <w:rsid w:val="008221A7"/>
    <w:rsid w:val="00825B38"/>
    <w:rsid w:val="0085618C"/>
    <w:rsid w:val="008714D3"/>
    <w:rsid w:val="008B1DAF"/>
    <w:rsid w:val="008C031A"/>
    <w:rsid w:val="00906256"/>
    <w:rsid w:val="00907CE1"/>
    <w:rsid w:val="00937F96"/>
    <w:rsid w:val="009407D6"/>
    <w:rsid w:val="00947990"/>
    <w:rsid w:val="009A6CAD"/>
    <w:rsid w:val="00A6321C"/>
    <w:rsid w:val="00A809D3"/>
    <w:rsid w:val="00A852FF"/>
    <w:rsid w:val="00AD4EE4"/>
    <w:rsid w:val="00BC74F0"/>
    <w:rsid w:val="00BE1CDA"/>
    <w:rsid w:val="00C00067"/>
    <w:rsid w:val="00C1028A"/>
    <w:rsid w:val="00C92584"/>
    <w:rsid w:val="00D434AF"/>
    <w:rsid w:val="00D71B04"/>
    <w:rsid w:val="00DA486F"/>
    <w:rsid w:val="00DA4EF5"/>
    <w:rsid w:val="00DC60D2"/>
    <w:rsid w:val="00DF587D"/>
    <w:rsid w:val="00E0100B"/>
    <w:rsid w:val="00E0379F"/>
    <w:rsid w:val="00E2075B"/>
    <w:rsid w:val="00E429E5"/>
    <w:rsid w:val="00E6775C"/>
    <w:rsid w:val="00EA5F8A"/>
    <w:rsid w:val="00EB107E"/>
    <w:rsid w:val="00EC3160"/>
    <w:rsid w:val="00EC4D83"/>
    <w:rsid w:val="00F91C87"/>
    <w:rsid w:val="00FA0189"/>
    <w:rsid w:val="00FE198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usw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5AAD-F6B1-4345-9A64-5E9215F5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2017-01-17T08:39:00Z</cp:lastPrinted>
  <dcterms:created xsi:type="dcterms:W3CDTF">2017-02-28T06:13:00Z</dcterms:created>
  <dcterms:modified xsi:type="dcterms:W3CDTF">2017-02-28T06:18:00Z</dcterms:modified>
</cp:coreProperties>
</file>