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A7" w:rsidRPr="005B38A7" w:rsidRDefault="005B38A7" w:rsidP="005B38A7">
      <w:pPr>
        <w:spacing w:before="48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УДК 634.8:631.5</w:t>
      </w:r>
    </w:p>
    <w:p w:rsidR="005B38A7" w:rsidRPr="005B38A7" w:rsidRDefault="005B38A7" w:rsidP="005B3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</w:rPr>
        <w:t xml:space="preserve">РЕАКЦИЯ ВИНОГРАДА СОРТА ПЕРВЕНЕЦ МАГАРАЧА </w:t>
      </w:r>
    </w:p>
    <w:p w:rsidR="005B38A7" w:rsidRPr="005B38A7" w:rsidRDefault="005B38A7" w:rsidP="005B3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</w:rPr>
        <w:t xml:space="preserve">НА ПОГОДНЫЕ УСЛОВИЯ 2015 г. ПРИ РАЗЛИЧНЫХ </w:t>
      </w:r>
    </w:p>
    <w:p w:rsidR="005B38A7" w:rsidRPr="005B38A7" w:rsidRDefault="005B38A7" w:rsidP="005B38A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</w:rPr>
        <w:t>КУЛЬТУРАХ</w:t>
      </w:r>
      <w:r w:rsidRPr="005B3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5B38A7">
        <w:rPr>
          <w:rFonts w:ascii="Times New Roman" w:eastAsia="Calibri" w:hAnsi="Times New Roman" w:cs="Times New Roman"/>
          <w:b/>
          <w:sz w:val="28"/>
          <w:szCs w:val="28"/>
        </w:rPr>
        <w:t>ВОЗДЕЛЫВАНИЯ</w:t>
      </w:r>
    </w:p>
    <w:p w:rsidR="005B38A7" w:rsidRPr="005B38A7" w:rsidRDefault="005B38A7" w:rsidP="005B3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REACTION OF GRAPE VARIETY PERVENEC MAGARACHA </w:t>
      </w:r>
    </w:p>
    <w:p w:rsidR="005B38A7" w:rsidRPr="005B38A7" w:rsidRDefault="005B38A7" w:rsidP="005B3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ON WEATHER CONDITIONS OF 2015 UNDER DIFFERENT </w:t>
      </w:r>
    </w:p>
    <w:p w:rsidR="005B38A7" w:rsidRPr="005B38A7" w:rsidRDefault="005B38A7" w:rsidP="005B38A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38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WAYS OF TRAINING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5"/>
      </w:tblGrid>
      <w:tr w:rsidR="005B38A7" w:rsidRPr="005B38A7" w:rsidTr="00C93F91">
        <w:trPr>
          <w:jc w:val="center"/>
        </w:trPr>
        <w:tc>
          <w:tcPr>
            <w:tcW w:w="4536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Н.А. Сироткина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N.A. Sirotkina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38A7" w:rsidRPr="005B38A7" w:rsidTr="00C93F91">
        <w:trPr>
          <w:jc w:val="center"/>
        </w:trPr>
        <w:tc>
          <w:tcPr>
            <w:tcW w:w="4536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ФГБНУ Всероссийский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 исследовательский институт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виноградарства и виноделия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имени Я. И. Потапенко, Новочеркасск, Россия,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5B38A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nad-sirotkina2017@yandex.ru</w:t>
              </w:r>
            </w:hyperlink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All-Russian Research Ya.I.Potapenko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Institute for Viticulture and Winemaking. Novocherkassk, Russia,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nad-sirotkina2017@yandex.ru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B38A7" w:rsidRPr="005B38A7" w:rsidTr="00C93F91">
        <w:trPr>
          <w:jc w:val="center"/>
        </w:trPr>
        <w:tc>
          <w:tcPr>
            <w:tcW w:w="4536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Аннотация.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Приводятся данные исследований за 2015 г. по укрывной, полуукрывной и неукрывной культурам возделывания винограда сорта Первенец Магарача в условиях Новочеркасского отделения опытного поля ФГБНУ ВНИИВиВ им. Я.И. Потапенко.</w:t>
            </w:r>
          </w:p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Paper presents the data on cultivation of covering, half-covering and non-covering crop of grape variety Pervenec Magaracha in Novocherkassk department of experienced field of FSSI ARRIV&amp;W named after Ya.I. Potapenko in 2015.</w:t>
            </w:r>
          </w:p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B38A7" w:rsidRPr="005B38A7" w:rsidTr="00C93F91">
        <w:trPr>
          <w:jc w:val="center"/>
        </w:trPr>
        <w:tc>
          <w:tcPr>
            <w:tcW w:w="4536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слова: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винограда, штамб, рукав, побеги, плодоносность, урожайность, кондиции сока ягод, однолетний прирост, чистая прибыль.</w:t>
            </w:r>
          </w:p>
        </w:tc>
        <w:tc>
          <w:tcPr>
            <w:tcW w:w="4535" w:type="dxa"/>
            <w:shd w:val="clear" w:color="auto" w:fill="auto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8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Key words: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culture of vine, the trunk, vine arm, shoots, fruitfulness, yield, condition of the juice of the berries, the annual growth, net income.</w:t>
            </w:r>
          </w:p>
        </w:tc>
      </w:tr>
    </w:tbl>
    <w:p w:rsidR="005B38A7" w:rsidRPr="005B38A7" w:rsidRDefault="005B38A7" w:rsidP="005B38A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5B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Ведение.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Полуукрывная культура винограда в различных регионах бывшего СССР, в том числе и в РФ, применяется с первой половины прошлого века [1]. Этот способ культуры потребовал разработки новых форм кустов с различными видами резервной укрываемой части. Одну из таких комбинированных форм разработал Ш.Н. Гусейнов. Неукрываемая часть представлена двухсторонним горизонтальным кордоном с высотой штамба 100 см. Резервная часть состоит из рукава, равного по длине высоте штамба, с двумя-тремя 4–5 глазковыми сучками и сучка восстановления. Замена поврежденного штамба происходит за счет поднятия резервного рукава на место удаленного штамба практически без потерь урожая в год повреждения. Новый резервный рукав формируют из сучка восстановления [2].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Объектом исследований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служила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еакци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виноградного растения толерантно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к филлоксере сорт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межвидового происхождения Первенец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lastRenderedPageBreak/>
        <w:t>Магарача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способ культуры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. Корнесобственные насаждения винограда этого сорта заложены в 1986 году по схеме 3,0 × 1,5 м в Новочеркасском отделении опытного поля. Морозостойкость -22–25</w:t>
      </w:r>
      <w:r w:rsidRPr="005B38A7">
        <w:rPr>
          <w:rFonts w:ascii="Times New Roman" w:eastAsia="Times New Roman" w:hAnsi="Times New Roman" w:cs="Times New Roman"/>
          <w:sz w:val="30"/>
          <w:szCs w:val="30"/>
          <w:vertAlign w:val="superscript"/>
          <w:lang w:val="x-none" w:eastAsia="ru-RU"/>
        </w:rPr>
        <w:t>о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С.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Методы исследований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Исследования проведены по общепринятым в виноградарстве методикам [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]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статистический анализ проведен в программе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Exel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, экономический анализ – по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реальным затратам.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5B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Обсуждение результатов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Длинная, теплая, сухая осень 2014 г. способствовала нормальной подготовке к зимовке винограда.  Температура воздуха в зимний период (январь 2015 г.) опускалась до –24,5</w:t>
      </w:r>
      <w:r w:rsidRPr="005B38A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о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С, что было на уровне критической для неукрывных виноградников этого сорта. На укрытых лозах сорта Первенец Магарача сохранность глазков составила 73%, из которых в 85% были живы центральные почки. На неукрытых стрелках этого сорта показатели составили соответственно 45 и 2%. 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В 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описываемом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году создались условия для наиболее яркого подтверждения преимуществ полуукрывной культуры винограда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относительно неукрывной.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Неустойчивые зимы с частыми оттепелями могут стать причиной выпревания глазков в укрывном вале, а критически низкие температуры –  их вымерзанию без укрытия. Наличие двух компонентов в одном растении позволяет манипулировать нагрузкой побегами и урожаем в заданных параметрах.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 этом году на растениях с комбинированной формой мы не стали удалять основной штамб и заменять его резервным, т.к. на нем развилось достаточной количество зеленых побегов для сохранения формировки и закладки урожая на следующий год.</w:t>
      </w:r>
    </w:p>
    <w:p w:rsidR="005B38A7" w:rsidRPr="005B38A7" w:rsidRDefault="005B38A7" w:rsidP="005B38A7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Несмотря на различия в культуре возделывания (укрывная, полуукрывная и неукрывная), нагрузка глазками была примерно одинаковой (табл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1). Самым высоким процентом развития побегов отличились виноградники варианта с полуукрывной культурой (59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%), самый низкий показатель по этому признаку отмечен в варианте с укрытыми растениями (48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%), промежуточное положение у растений полностью зимующих без укрытия (55</w:t>
      </w:r>
      <w:r w:rsidRPr="005B3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38A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%). Показатели нагрузки растений зелеными побегами соответствовали показателям доли развившихся побегов.</w:t>
      </w:r>
    </w:p>
    <w:p w:rsidR="005B38A7" w:rsidRPr="005B38A7" w:rsidRDefault="005B38A7" w:rsidP="005B38A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>Отмеченные выше неблагоприятные климатические условия стали причиной очень низкой плодоносности побегов на открыто зимующих лозах. На растениях с полуукрывной формой двусторонний горизонтальный кордон с резервным рукавом 88,6% плодоносных побегов и 92,2% гроздей развилось на резервных рукавах. На виноградных кустах с неукрывной культурой возделывания развилось примерно такое же количество плодоносных побегов и гроздей, как в по</w:t>
      </w:r>
      <w:r w:rsidRPr="005B38A7">
        <w:rPr>
          <w:rFonts w:ascii="Times New Roman" w:eastAsia="Calibri" w:hAnsi="Times New Roman" w:cs="Times New Roman"/>
          <w:sz w:val="30"/>
          <w:szCs w:val="30"/>
        </w:rPr>
        <w:softHyphen/>
        <w:t xml:space="preserve">луукрывной культуре на основном штамбе, т.е. практически весь урожай </w:t>
      </w:r>
      <w:r w:rsidRPr="005B38A7">
        <w:rPr>
          <w:rFonts w:ascii="Times New Roman" w:eastAsia="Calibri" w:hAnsi="Times New Roman" w:cs="Times New Roman"/>
          <w:sz w:val="30"/>
          <w:szCs w:val="30"/>
        </w:rPr>
        <w:lastRenderedPageBreak/>
        <w:t>сформирован на укрываемых лозах. Это подтверждается данными процента плодоносных побегов (1 вариант – 54; 2 – 35; 3 – 5) и относительным коэффициентом плодоносности (К</w:t>
      </w:r>
      <w:r w:rsidRPr="005B38A7">
        <w:rPr>
          <w:rFonts w:ascii="Times New Roman" w:eastAsia="Calibri" w:hAnsi="Times New Roman" w:cs="Times New Roman"/>
          <w:sz w:val="30"/>
          <w:szCs w:val="30"/>
          <w:vertAlign w:val="subscript"/>
        </w:rPr>
        <w:t>1</w:t>
      </w:r>
      <w:r w:rsidRPr="005B38A7">
        <w:rPr>
          <w:rFonts w:ascii="Times New Roman" w:eastAsia="Calibri" w:hAnsi="Times New Roman" w:cs="Times New Roman"/>
          <w:sz w:val="30"/>
          <w:szCs w:val="30"/>
        </w:rPr>
        <w:t>) (0,84; 0,51; 0,06 соответственно).</w:t>
      </w:r>
    </w:p>
    <w:p w:rsidR="005B38A7" w:rsidRPr="005B38A7" w:rsidRDefault="005B38A7" w:rsidP="005B38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B38A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Таблица 1 </w:t>
      </w:r>
    </w:p>
    <w:p w:rsidR="005B38A7" w:rsidRPr="005B38A7" w:rsidRDefault="005B38A7" w:rsidP="005B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B38A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</w:t>
      </w:r>
      <w:r w:rsidRPr="005B38A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оказатели нагрузки и плодоносности побегов, 2015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38"/>
        <w:gridCol w:w="680"/>
        <w:gridCol w:w="850"/>
        <w:gridCol w:w="851"/>
        <w:gridCol w:w="708"/>
        <w:gridCol w:w="709"/>
        <w:gridCol w:w="709"/>
        <w:gridCol w:w="737"/>
        <w:gridCol w:w="680"/>
      </w:tblGrid>
      <w:tr w:rsidR="005B38A7" w:rsidRPr="005B38A7" w:rsidTr="00C93F91">
        <w:trPr>
          <w:cantSplit/>
        </w:trPr>
        <w:tc>
          <w:tcPr>
            <w:tcW w:w="567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43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куста</w:t>
            </w:r>
          </w:p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(культура </w:t>
            </w:r>
          </w:p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возделывания)</w:t>
            </w:r>
          </w:p>
        </w:tc>
        <w:tc>
          <w:tcPr>
            <w:tcW w:w="3827" w:type="dxa"/>
            <w:gridSpan w:val="5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куст, шт.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развившихся </w:t>
            </w:r>
          </w:p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плодоносных </w:t>
            </w:r>
          </w:p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побегов</w:t>
            </w:r>
          </w:p>
        </w:tc>
        <w:tc>
          <w:tcPr>
            <w:tcW w:w="737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80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B38A7" w:rsidRPr="005B38A7" w:rsidTr="00C93F91">
        <w:trPr>
          <w:cantSplit/>
          <w:trHeight w:val="2148"/>
        </w:trPr>
        <w:tc>
          <w:tcPr>
            <w:tcW w:w="567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глазками</w:t>
            </w:r>
          </w:p>
        </w:tc>
        <w:tc>
          <w:tcPr>
            <w:tcW w:w="680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распустившимися глазками</w:t>
            </w:r>
          </w:p>
        </w:tc>
        <w:tc>
          <w:tcPr>
            <w:tcW w:w="850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побегами</w:t>
            </w:r>
          </w:p>
        </w:tc>
        <w:tc>
          <w:tcPr>
            <w:tcW w:w="851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плодоносными побегами</w:t>
            </w:r>
          </w:p>
        </w:tc>
        <w:tc>
          <w:tcPr>
            <w:tcW w:w="708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гроздями</w:t>
            </w:r>
          </w:p>
        </w:tc>
        <w:tc>
          <w:tcPr>
            <w:tcW w:w="709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5B38A7" w:rsidRPr="005B38A7" w:rsidRDefault="005B38A7" w:rsidP="005B38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8A7" w:rsidRPr="005B38A7" w:rsidTr="00C93F91">
        <w:trPr>
          <w:trHeight w:val="477"/>
        </w:trPr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B38A7" w:rsidRPr="005B38A7" w:rsidRDefault="005B38A7" w:rsidP="005B38A7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Длиннорукавная (укрывная)</w:t>
            </w:r>
          </w:p>
        </w:tc>
        <w:tc>
          <w:tcPr>
            <w:tcW w:w="73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5B38A7" w:rsidRPr="005B38A7" w:rsidTr="00C93F91">
        <w:trPr>
          <w:trHeight w:val="838"/>
        </w:trPr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B38A7" w:rsidRPr="005B38A7" w:rsidRDefault="005B38A7" w:rsidP="005B38A7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Двусторонний горизонтальный кордон с резервным рукавом (полуукрывная)</w:t>
            </w:r>
          </w:p>
        </w:tc>
        <w:tc>
          <w:tcPr>
            <w:tcW w:w="73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5B38A7" w:rsidRPr="005B38A7" w:rsidTr="00C93F91">
        <w:trPr>
          <w:trHeight w:val="655"/>
        </w:trPr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B38A7" w:rsidRPr="005B38A7" w:rsidRDefault="005B38A7" w:rsidP="005B38A7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Двусторонний горизонтальный кордон (неукрывная)</w:t>
            </w:r>
          </w:p>
        </w:tc>
        <w:tc>
          <w:tcPr>
            <w:tcW w:w="73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37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80" w:type="dxa"/>
            <w:vAlign w:val="center"/>
          </w:tcPr>
          <w:p w:rsidR="005B38A7" w:rsidRPr="005B38A7" w:rsidRDefault="005B38A7" w:rsidP="005B38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5B38A7" w:rsidRPr="005B38A7" w:rsidRDefault="005B38A7" w:rsidP="005B38A7">
      <w:pPr>
        <w:spacing w:before="240" w:after="200" w:line="240" w:lineRule="auto"/>
        <w:ind w:firstLine="42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>Показатели плодоносности побегов и нагрузки растений гроздями в дальнейшем нашли отражение и в урожайности виноградных кустов (табл. 2). Урожайность одного растения и насаждений в целом, а также условная продуктивность одного побега подчинялись той же закономерности, что и нагрузка гроздями, т.е. в варианте с укрывной культурой возделывания наибольшей нагрузке гроздями (27 шт/куст) соответствовал наибольший урожай (3,6 кг/куст) и наибольшая продуктивность одного побега (113 г); в варианте с полуукрывной культурой – 19 гроздей, 2,9 кг и 75,5 г; в третьем варианте эти показатели были 2 шт., 0,2 кг и 5,6 г соответственно. Такая закономерность сохранилась, несмотря на большую среднюю массу грозди (151 г) и среднюю массу ягоды (2,11 г) у полуукрывных кустов винограда относительно укрывных (135 и 2,01 г) и неукрывных (93 и 2,05 г).</w:t>
      </w:r>
    </w:p>
    <w:p w:rsidR="005B38A7" w:rsidRPr="005B38A7" w:rsidRDefault="005B38A7" w:rsidP="005B38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5B38A7">
        <w:rPr>
          <w:rFonts w:ascii="Times New Roman" w:eastAsia="Calibri" w:hAnsi="Times New Roman" w:cs="Times New Roman"/>
          <w:sz w:val="24"/>
        </w:rPr>
        <w:t>Таблица 2</w:t>
      </w:r>
    </w:p>
    <w:p w:rsidR="005B38A7" w:rsidRPr="005B38A7" w:rsidRDefault="005B38A7" w:rsidP="005B3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</w:rPr>
      </w:pPr>
      <w:r w:rsidRPr="005B38A7">
        <w:rPr>
          <w:rFonts w:ascii="Times New Roman" w:eastAsia="Calibri" w:hAnsi="Times New Roman" w:cs="Times New Roman"/>
          <w:b/>
          <w:sz w:val="24"/>
        </w:rPr>
        <w:t>Показатели урожайности и качества винограда, 2015 г.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548"/>
        <w:gridCol w:w="709"/>
        <w:gridCol w:w="567"/>
        <w:gridCol w:w="709"/>
        <w:gridCol w:w="708"/>
        <w:gridCol w:w="709"/>
        <w:gridCol w:w="709"/>
        <w:gridCol w:w="850"/>
        <w:gridCol w:w="1134"/>
      </w:tblGrid>
      <w:tr w:rsidR="005B38A7" w:rsidRPr="005B38A7" w:rsidTr="00C93F91">
        <w:trPr>
          <w:cantSplit/>
          <w:trHeight w:val="624"/>
        </w:trPr>
        <w:tc>
          <w:tcPr>
            <w:tcW w:w="434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B38A7" w:rsidRPr="005B38A7" w:rsidRDefault="005B38A7" w:rsidP="005B38A7">
            <w:pPr>
              <w:spacing w:after="0"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куста </w:t>
            </w:r>
          </w:p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</w:rPr>
              <w:t>(культура</w:t>
            </w:r>
          </w:p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</w:rPr>
              <w:t xml:space="preserve"> возделывания)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гроздями, шт/куст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Ср. масса грозди, г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Ср. масса ягоды, г</w:t>
            </w:r>
          </w:p>
        </w:tc>
        <w:tc>
          <w:tcPr>
            <w:tcW w:w="1417" w:type="dxa"/>
            <w:gridSpan w:val="2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</w:t>
            </w:r>
          </w:p>
        </w:tc>
        <w:tc>
          <w:tcPr>
            <w:tcW w:w="1559" w:type="dxa"/>
            <w:gridSpan w:val="2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концентрация в соке ягод, г/дм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Условная продуктивность 1 побега, г. урожая</w:t>
            </w:r>
          </w:p>
        </w:tc>
      </w:tr>
      <w:tr w:rsidR="005B38A7" w:rsidRPr="005B38A7" w:rsidTr="00C93F91">
        <w:trPr>
          <w:cantSplit/>
          <w:trHeight w:val="1147"/>
        </w:trPr>
        <w:tc>
          <w:tcPr>
            <w:tcW w:w="434" w:type="dxa"/>
            <w:vMerge/>
          </w:tcPr>
          <w:p w:rsidR="005B38A7" w:rsidRPr="005B38A7" w:rsidRDefault="005B38A7" w:rsidP="005B38A7">
            <w:pPr>
              <w:spacing w:after="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B38A7" w:rsidRPr="005B38A7" w:rsidRDefault="005B38A7" w:rsidP="005B38A7">
            <w:pPr>
              <w:spacing w:after="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8A7" w:rsidRPr="005B38A7" w:rsidRDefault="005B38A7" w:rsidP="005B38A7">
            <w:pPr>
              <w:spacing w:after="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кг/куст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т/га</w:t>
            </w:r>
          </w:p>
        </w:tc>
        <w:tc>
          <w:tcPr>
            <w:tcW w:w="709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сахаров</w:t>
            </w:r>
          </w:p>
        </w:tc>
        <w:tc>
          <w:tcPr>
            <w:tcW w:w="850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титр.</w:t>
            </w:r>
          </w:p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</w:p>
        </w:tc>
        <w:tc>
          <w:tcPr>
            <w:tcW w:w="1134" w:type="dxa"/>
            <w:vMerge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8A7" w:rsidRPr="005B38A7" w:rsidTr="00C93F91">
        <w:trPr>
          <w:cantSplit/>
          <w:trHeight w:val="340"/>
        </w:trPr>
        <w:tc>
          <w:tcPr>
            <w:tcW w:w="434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Длиннорукавная  </w:t>
            </w:r>
          </w:p>
          <w:p w:rsidR="005B38A7" w:rsidRPr="005B38A7" w:rsidRDefault="005B38A7" w:rsidP="005B38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(укрывная)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tabs>
                <w:tab w:val="left" w:pos="-157"/>
              </w:tabs>
              <w:spacing w:after="0" w:line="276" w:lineRule="auto"/>
              <w:ind w:left="-16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5B38A7" w:rsidRPr="005B38A7" w:rsidTr="00C93F91">
        <w:trPr>
          <w:cantSplit/>
          <w:trHeight w:val="340"/>
        </w:trPr>
        <w:tc>
          <w:tcPr>
            <w:tcW w:w="4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Двустор. гориз. кордон с рез. рук. (полуукр.)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right="-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6" w:firstLine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2, 9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tabs>
                <w:tab w:val="left" w:pos="-157"/>
              </w:tabs>
              <w:spacing w:after="0" w:line="240" w:lineRule="auto"/>
              <w:ind w:left="-16" w:right="-126" w:firstLine="1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</w:tr>
      <w:tr w:rsidR="005B38A7" w:rsidRPr="005B38A7" w:rsidTr="00C93F91">
        <w:trPr>
          <w:cantSplit/>
          <w:trHeight w:val="340"/>
        </w:trPr>
        <w:tc>
          <w:tcPr>
            <w:tcW w:w="4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Двустор. гориз. кордон (неукрывная)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right="-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6" w:firstLine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0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tabs>
                <w:tab w:val="left" w:pos="-157"/>
              </w:tabs>
              <w:spacing w:after="0" w:line="240" w:lineRule="auto"/>
              <w:ind w:left="-16" w:right="-1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</w:tbl>
    <w:p w:rsidR="005B38A7" w:rsidRPr="005B38A7" w:rsidRDefault="005B38A7" w:rsidP="005B38A7">
      <w:pPr>
        <w:tabs>
          <w:tab w:val="left" w:pos="2268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>По качеству урожай во всех вариантах был кондиционным. При одинаковой кислотности больше сахаров в соке ягод накопилось в неукрывных насаждениях (230 г/дм</w:t>
      </w:r>
      <w:r w:rsidRPr="005B38A7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5B38A7">
        <w:rPr>
          <w:rFonts w:ascii="Times New Roman" w:eastAsia="Calibri" w:hAnsi="Times New Roman" w:cs="Times New Roman"/>
          <w:sz w:val="30"/>
          <w:szCs w:val="30"/>
        </w:rPr>
        <w:t>), несколько меньше – в укрывных (225 г/дм</w:t>
      </w:r>
      <w:r w:rsidRPr="005B38A7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5B38A7">
        <w:rPr>
          <w:rFonts w:ascii="Times New Roman" w:eastAsia="Calibri" w:hAnsi="Times New Roman" w:cs="Times New Roman"/>
          <w:sz w:val="30"/>
          <w:szCs w:val="30"/>
        </w:rPr>
        <w:t>) и полуукрывных виноградниках (217 г/дм</w:t>
      </w:r>
      <w:r w:rsidRPr="005B38A7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5B38A7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B38A7" w:rsidRPr="005B38A7" w:rsidRDefault="005B38A7" w:rsidP="005B38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>Известно, что мерилом реакции растений на такие агротехнические приемы как нагрузка побегами и урожаем являются параметры однолетнего прироста побегов. В 2015 году, как было показано выше, зимующие без укрытия штамбы в полуукрывных и неукрывных насаждениях были практически без урожая. Поэтому было интересно проследить, как отразилось наличие гроздей на длину, диаметр и объем побегов (табл. 3).</w:t>
      </w:r>
    </w:p>
    <w:p w:rsidR="005B38A7" w:rsidRPr="005B38A7" w:rsidRDefault="005B38A7" w:rsidP="005B3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>Исследования показали, что примерно равные значения объема одного побега отмечены в вариантах опыта при практически одинаковой нагрузке побегами с полностью укрываемыми (21,2 см</w:t>
      </w:r>
      <w:r w:rsidRPr="005B38A7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5B38A7">
        <w:rPr>
          <w:rFonts w:ascii="Times New Roman" w:eastAsia="Calibri" w:hAnsi="Times New Roman" w:cs="Times New Roman"/>
          <w:sz w:val="30"/>
          <w:szCs w:val="30"/>
        </w:rPr>
        <w:t>) и полностью зимующими без укрытия (21,5 см</w:t>
      </w:r>
      <w:r w:rsidRPr="005B38A7">
        <w:rPr>
          <w:rFonts w:ascii="Times New Roman" w:eastAsia="Calibri" w:hAnsi="Times New Roman" w:cs="Times New Roman"/>
          <w:sz w:val="30"/>
          <w:szCs w:val="30"/>
          <w:vertAlign w:val="superscript"/>
        </w:rPr>
        <w:t>3</w:t>
      </w:r>
      <w:r w:rsidRPr="005B38A7">
        <w:rPr>
          <w:rFonts w:ascii="Times New Roman" w:eastAsia="Calibri" w:hAnsi="Times New Roman" w:cs="Times New Roman"/>
          <w:sz w:val="30"/>
          <w:szCs w:val="30"/>
        </w:rPr>
        <w:t xml:space="preserve">) растениями, причем в первом случае побеги были самыми длинными (104 см), а во втором – с самым большим диаметром (0,54 см) в опыте. В варианте, структура кустов которого состояла из укрывного и неукрывного компонентов, средняя длина и средний диаметр побегов с урожаем (резервная укрываемая часть куста) были выше (101 и 0,47 см), по сравнению с бесплодными (76 и 0,45 см соответственно) побегами на основном штамбе. Поскольку количество побегов на основном штамбе было значительно больше (23 шт.), по сравнению с резервным рукавом (15 шт.), то, скорее всего, этот фактор, а не наличие или отсутствие урожая, оказал влияние на параметры однолетнего прироста. Это подтверждают и одинаковые данные по объему одного побега в укрывных насаждениях с урожаем 8,1 т/га и в неукрывном винограднике, побеги которых развивались практически без урожая. Такую закономерность подтверждают и данные корреляционного анализа: между нагрузкой побегами, их длиной, </w:t>
      </w:r>
      <w:r w:rsidRPr="005B38A7">
        <w:rPr>
          <w:rFonts w:ascii="Times New Roman" w:eastAsia="Calibri" w:hAnsi="Times New Roman" w:cs="Times New Roman"/>
          <w:sz w:val="30"/>
          <w:szCs w:val="30"/>
        </w:rPr>
        <w:lastRenderedPageBreak/>
        <w:t>диаметром и объемом существует тесная обратная связь (</w:t>
      </w:r>
      <w:r w:rsidRPr="005B38A7">
        <w:rPr>
          <w:rFonts w:ascii="Times New Roman" w:eastAsia="Calibri" w:hAnsi="Times New Roman" w:cs="Times New Roman"/>
          <w:sz w:val="30"/>
          <w:szCs w:val="30"/>
          <w:lang w:val="en-US"/>
        </w:rPr>
        <w:t>r</w:t>
      </w:r>
      <w:r w:rsidRPr="005B38A7">
        <w:rPr>
          <w:rFonts w:ascii="Times New Roman" w:eastAsia="Calibri" w:hAnsi="Times New Roman" w:cs="Times New Roman"/>
          <w:sz w:val="30"/>
          <w:szCs w:val="30"/>
        </w:rPr>
        <w:t xml:space="preserve"> = -0,91; -0,86; -0,98 соответственно).</w:t>
      </w:r>
    </w:p>
    <w:p w:rsidR="005B38A7" w:rsidRPr="005B38A7" w:rsidRDefault="005B38A7" w:rsidP="005B38A7">
      <w:pPr>
        <w:spacing w:after="0" w:line="240" w:lineRule="auto"/>
        <w:ind w:firstLine="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5B38A7" w:rsidRPr="005B38A7" w:rsidRDefault="005B38A7" w:rsidP="005B38A7">
      <w:pPr>
        <w:spacing w:after="120" w:line="240" w:lineRule="auto"/>
        <w:ind w:firstLine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8A7">
        <w:rPr>
          <w:rFonts w:ascii="Times New Roman" w:eastAsia="Calibri" w:hAnsi="Times New Roman" w:cs="Times New Roman"/>
          <w:b/>
          <w:sz w:val="24"/>
          <w:szCs w:val="24"/>
        </w:rPr>
        <w:t>Параметры однолетнего прироста, 2015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86"/>
        <w:gridCol w:w="506"/>
        <w:gridCol w:w="506"/>
        <w:gridCol w:w="576"/>
        <w:gridCol w:w="506"/>
        <w:gridCol w:w="636"/>
        <w:gridCol w:w="636"/>
        <w:gridCol w:w="636"/>
        <w:gridCol w:w="636"/>
        <w:gridCol w:w="748"/>
        <w:gridCol w:w="506"/>
        <w:gridCol w:w="540"/>
      </w:tblGrid>
      <w:tr w:rsidR="005B38A7" w:rsidRPr="005B38A7" w:rsidTr="00C93F91">
        <w:trPr>
          <w:cantSplit/>
          <w:trHeight w:val="525"/>
        </w:trPr>
        <w:tc>
          <w:tcPr>
            <w:tcW w:w="454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86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куста </w:t>
            </w:r>
            <w:r w:rsidRPr="005B38A7">
              <w:rPr>
                <w:rFonts w:ascii="Times New Roman" w:eastAsia="Calibri" w:hAnsi="Times New Roman" w:cs="Times New Roman"/>
                <w:sz w:val="24"/>
              </w:rPr>
              <w:t>(культура возделывания)</w:t>
            </w:r>
          </w:p>
        </w:tc>
        <w:tc>
          <w:tcPr>
            <w:tcW w:w="1012" w:type="dxa"/>
            <w:gridSpan w:val="2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К-во побегов на куст, шт.</w:t>
            </w:r>
          </w:p>
        </w:tc>
        <w:tc>
          <w:tcPr>
            <w:tcW w:w="1082" w:type="dxa"/>
            <w:gridSpan w:val="2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Ср. длина побега, см</w:t>
            </w:r>
          </w:p>
        </w:tc>
        <w:tc>
          <w:tcPr>
            <w:tcW w:w="1272" w:type="dxa"/>
            <w:gridSpan w:val="2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Ср. диаметр побега, см</w:t>
            </w:r>
          </w:p>
        </w:tc>
        <w:tc>
          <w:tcPr>
            <w:tcW w:w="2020" w:type="dxa"/>
            <w:gridSpan w:val="3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Объем, см</w:t>
            </w:r>
            <w:r w:rsidRPr="005B38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gridSpan w:val="2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% вызревания побегов</w:t>
            </w:r>
          </w:p>
        </w:tc>
      </w:tr>
      <w:tr w:rsidR="005B38A7" w:rsidRPr="005B38A7" w:rsidTr="00C93F91">
        <w:trPr>
          <w:cantSplit/>
          <w:trHeight w:val="1098"/>
        </w:trPr>
        <w:tc>
          <w:tcPr>
            <w:tcW w:w="454" w:type="dxa"/>
            <w:vMerge/>
          </w:tcPr>
          <w:p w:rsidR="005B38A7" w:rsidRPr="005B38A7" w:rsidRDefault="005B38A7" w:rsidP="005B38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5B38A7" w:rsidRPr="005B38A7" w:rsidRDefault="005B38A7" w:rsidP="005B38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</w:tcPr>
          <w:p w:rsidR="005B38A7" w:rsidRPr="005B38A7" w:rsidRDefault="005B38A7" w:rsidP="005B38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5B38A7" w:rsidRPr="005B38A7" w:rsidRDefault="005B38A7" w:rsidP="005B38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5B38A7" w:rsidRPr="005B38A7" w:rsidRDefault="005B38A7" w:rsidP="005B38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B38A7" w:rsidRPr="005B38A7" w:rsidRDefault="005B38A7" w:rsidP="005B38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 побега</w:t>
            </w:r>
          </w:p>
        </w:tc>
        <w:tc>
          <w:tcPr>
            <w:tcW w:w="748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 куста</w:t>
            </w:r>
          </w:p>
        </w:tc>
        <w:tc>
          <w:tcPr>
            <w:tcW w:w="1046" w:type="dxa"/>
            <w:gridSpan w:val="2"/>
            <w:vMerge/>
            <w:vAlign w:val="center"/>
          </w:tcPr>
          <w:p w:rsidR="005B38A7" w:rsidRPr="005B38A7" w:rsidRDefault="005B38A7" w:rsidP="005B38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8A7" w:rsidRPr="005B38A7" w:rsidTr="00C93F91">
        <w:trPr>
          <w:cantSplit/>
          <w:trHeight w:val="984"/>
        </w:trPr>
        <w:tc>
          <w:tcPr>
            <w:tcW w:w="454" w:type="dxa"/>
            <w:vMerge/>
            <w:vAlign w:val="center"/>
          </w:tcPr>
          <w:p w:rsidR="005B38A7" w:rsidRPr="005B38A7" w:rsidRDefault="005B38A7" w:rsidP="005B38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5B38A7" w:rsidRPr="005B38A7" w:rsidRDefault="005B38A7" w:rsidP="005B38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</w:t>
            </w:r>
          </w:p>
        </w:tc>
        <w:tc>
          <w:tcPr>
            <w:tcW w:w="50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неукр.</w:t>
            </w:r>
          </w:p>
        </w:tc>
        <w:tc>
          <w:tcPr>
            <w:tcW w:w="57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</w:t>
            </w:r>
          </w:p>
        </w:tc>
        <w:tc>
          <w:tcPr>
            <w:tcW w:w="50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неукр.</w:t>
            </w:r>
          </w:p>
        </w:tc>
        <w:tc>
          <w:tcPr>
            <w:tcW w:w="63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</w:t>
            </w:r>
          </w:p>
        </w:tc>
        <w:tc>
          <w:tcPr>
            <w:tcW w:w="63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неукр.</w:t>
            </w:r>
          </w:p>
        </w:tc>
        <w:tc>
          <w:tcPr>
            <w:tcW w:w="63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</w:t>
            </w:r>
          </w:p>
        </w:tc>
        <w:tc>
          <w:tcPr>
            <w:tcW w:w="63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неукр.</w:t>
            </w:r>
          </w:p>
        </w:tc>
        <w:tc>
          <w:tcPr>
            <w:tcW w:w="748" w:type="dxa"/>
            <w:vMerge/>
            <w:textDirection w:val="btLr"/>
            <w:vAlign w:val="center"/>
          </w:tcPr>
          <w:p w:rsidR="005B38A7" w:rsidRPr="005B38A7" w:rsidRDefault="005B38A7" w:rsidP="005B38A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</w:t>
            </w:r>
          </w:p>
        </w:tc>
        <w:tc>
          <w:tcPr>
            <w:tcW w:w="540" w:type="dxa"/>
            <w:textDirection w:val="btLr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неукр.</w:t>
            </w:r>
          </w:p>
        </w:tc>
      </w:tr>
      <w:tr w:rsidR="005B38A7" w:rsidRPr="005B38A7" w:rsidTr="00C93F91">
        <w:tc>
          <w:tcPr>
            <w:tcW w:w="454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Длиннорукавная (укрывная)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8A7" w:rsidRPr="005B38A7" w:rsidTr="00C93F91">
        <w:trPr>
          <w:trHeight w:val="340"/>
        </w:trPr>
        <w:tc>
          <w:tcPr>
            <w:tcW w:w="454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Двустор. гор.кордон с р. р.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(полуукр.)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4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B38A7" w:rsidRPr="005B38A7" w:rsidTr="00C93F91">
        <w:tc>
          <w:tcPr>
            <w:tcW w:w="454" w:type="dxa"/>
            <w:vAlign w:val="center"/>
          </w:tcPr>
          <w:p w:rsidR="005B38A7" w:rsidRPr="005B38A7" w:rsidRDefault="005B38A7" w:rsidP="005B3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Двустор. гориз.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кордон 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(неукрывн.)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48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06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5B38A7" w:rsidRPr="005B38A7" w:rsidRDefault="005B38A7" w:rsidP="005B38A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38A7">
        <w:rPr>
          <w:rFonts w:ascii="Times New Roman" w:eastAsia="Calibri" w:hAnsi="Times New Roman" w:cs="Times New Roman"/>
          <w:sz w:val="30"/>
          <w:szCs w:val="30"/>
        </w:rPr>
        <w:t xml:space="preserve">В связи с климатическими условиями 2015 года, следствием чего стало отсутствие урожая на зимующих открыто штамбах в полуукрывной и неукрывной культурах, чистая прибыль от возделывания винограда сорта Первенец Магарача в укрывной культуре была выше (41,3 тыс. руб./га) по отношению к выращиванию в полуукрывной культуре (27,8 тыс. руб./га) (табл. 4). </w:t>
      </w:r>
    </w:p>
    <w:p w:rsidR="005B38A7" w:rsidRPr="005B38A7" w:rsidRDefault="005B38A7" w:rsidP="005B3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</w:rPr>
      </w:pPr>
      <w:r w:rsidRPr="005B38A7">
        <w:rPr>
          <w:rFonts w:ascii="Times New Roman" w:eastAsia="Calibri" w:hAnsi="Times New Roman" w:cs="Times New Roman"/>
          <w:sz w:val="30"/>
          <w:szCs w:val="24"/>
        </w:rPr>
        <w:t xml:space="preserve">Возделывание виноградников в неукрывной культуре было убыточным (-39,8 тыс. руб./га). </w:t>
      </w:r>
    </w:p>
    <w:p w:rsidR="005B38A7" w:rsidRPr="005B38A7" w:rsidRDefault="005B38A7" w:rsidP="005B38A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5B38A7" w:rsidRPr="005B38A7" w:rsidRDefault="005B38A7" w:rsidP="005B38A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8A7">
        <w:rPr>
          <w:rFonts w:ascii="Times New Roman" w:eastAsia="Calibri" w:hAnsi="Times New Roman" w:cs="Times New Roman"/>
          <w:b/>
          <w:sz w:val="24"/>
          <w:szCs w:val="24"/>
        </w:rPr>
        <w:t>Экономическая эффективность возделывания винограда, 2015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850"/>
        <w:gridCol w:w="851"/>
        <w:gridCol w:w="1134"/>
        <w:gridCol w:w="709"/>
        <w:gridCol w:w="963"/>
        <w:gridCol w:w="992"/>
      </w:tblGrid>
      <w:tr w:rsidR="005B38A7" w:rsidRPr="005B38A7" w:rsidTr="00C93F91">
        <w:trPr>
          <w:cantSplit/>
          <w:trHeight w:val="416"/>
        </w:trPr>
        <w:tc>
          <w:tcPr>
            <w:tcW w:w="596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977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куста </w:t>
            </w:r>
          </w:p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(культура возделывания)</w:t>
            </w:r>
          </w:p>
        </w:tc>
        <w:tc>
          <w:tcPr>
            <w:tcW w:w="1701" w:type="dxa"/>
            <w:gridSpan w:val="2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Затраты труда на 1 га</w:t>
            </w:r>
          </w:p>
        </w:tc>
        <w:tc>
          <w:tcPr>
            <w:tcW w:w="1134" w:type="dxa"/>
            <w:vMerge w:val="restart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Всего затрат, тыс. руб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Урожай, т/га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урожая, тыс. руб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прибыль, тыс. руб</w:t>
            </w:r>
          </w:p>
        </w:tc>
      </w:tr>
      <w:tr w:rsidR="005B38A7" w:rsidRPr="005B38A7" w:rsidTr="00C93F91">
        <w:trPr>
          <w:cantSplit/>
          <w:trHeight w:val="1007"/>
        </w:trPr>
        <w:tc>
          <w:tcPr>
            <w:tcW w:w="596" w:type="dxa"/>
            <w:vMerge/>
            <w:textDirection w:val="tbRl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нормо-смен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8A7" w:rsidRPr="005B38A7" w:rsidTr="00C93F91">
        <w:tc>
          <w:tcPr>
            <w:tcW w:w="596" w:type="dxa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Длиннорукавная</w:t>
            </w:r>
          </w:p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(укрывная)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63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</w:tr>
      <w:tr w:rsidR="005B38A7" w:rsidRPr="005B38A7" w:rsidTr="00C93F91">
        <w:tc>
          <w:tcPr>
            <w:tcW w:w="596" w:type="dxa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Двусторонний горизонт.кордон с рез. рукавом (полуукрывная)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3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5B38A7" w:rsidRPr="005B38A7" w:rsidTr="00C93F91">
        <w:tc>
          <w:tcPr>
            <w:tcW w:w="596" w:type="dxa"/>
          </w:tcPr>
          <w:p w:rsidR="005B38A7" w:rsidRPr="005B38A7" w:rsidRDefault="005B38A7" w:rsidP="005B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Двусторон. горизонт. кордон (неукрывная)</w:t>
            </w:r>
          </w:p>
        </w:tc>
        <w:tc>
          <w:tcPr>
            <w:tcW w:w="850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5B38A7" w:rsidRPr="005B38A7" w:rsidRDefault="005B38A7" w:rsidP="005B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7">
              <w:rPr>
                <w:rFonts w:ascii="Times New Roman" w:eastAsia="Calibri" w:hAnsi="Times New Roman" w:cs="Times New Roman"/>
                <w:sz w:val="24"/>
                <w:szCs w:val="24"/>
              </w:rPr>
              <w:t>-39,8</w:t>
            </w:r>
          </w:p>
        </w:tc>
      </w:tr>
    </w:tbl>
    <w:p w:rsidR="005B38A7" w:rsidRPr="005B38A7" w:rsidRDefault="005B38A7" w:rsidP="005B38A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4"/>
        </w:rPr>
      </w:pPr>
      <w:r w:rsidRPr="005B38A7">
        <w:rPr>
          <w:rFonts w:ascii="Times New Roman" w:eastAsia="Calibri" w:hAnsi="Times New Roman" w:cs="Times New Roman"/>
          <w:b/>
          <w:sz w:val="30"/>
          <w:szCs w:val="24"/>
        </w:rPr>
        <w:t>Вывод.</w:t>
      </w:r>
      <w:r w:rsidRPr="005B38A7">
        <w:rPr>
          <w:rFonts w:ascii="Times New Roman" w:eastAsia="Calibri" w:hAnsi="Times New Roman" w:cs="Times New Roman"/>
          <w:sz w:val="30"/>
          <w:szCs w:val="24"/>
        </w:rPr>
        <w:t xml:space="preserve"> В 2015 году в описанных климатических условиях получены данные, отличные от других лет исследований, говорящие о </w:t>
      </w:r>
      <w:r w:rsidRPr="005B38A7">
        <w:rPr>
          <w:rFonts w:ascii="Times New Roman" w:eastAsia="Calibri" w:hAnsi="Times New Roman" w:cs="Times New Roman"/>
          <w:sz w:val="30"/>
          <w:szCs w:val="24"/>
        </w:rPr>
        <w:lastRenderedPageBreak/>
        <w:t xml:space="preserve">преимуществе укрывной культуры возделывания винограда по отношению к полуукрывной и неукрывной. </w:t>
      </w:r>
    </w:p>
    <w:p w:rsidR="005B38A7" w:rsidRPr="005B38A7" w:rsidRDefault="005B38A7" w:rsidP="005B38A7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:rsidR="005B38A7" w:rsidRPr="005B38A7" w:rsidRDefault="005B38A7" w:rsidP="005B38A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Благонравов, П.П. Формирование и подрезка виноградной лозы / П.П. Благонравов. – М.: Пищепромиздат, 1947, С. 85–86.</w:t>
      </w:r>
    </w:p>
    <w:p w:rsidR="005B38A7" w:rsidRPr="005B38A7" w:rsidRDefault="005B38A7" w:rsidP="005B38A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Патент РФ № 938833 Способ формирования виноградных кустов для полуукрывной зоны / Гусейнов Ш.Н. опубликовано 30.06.1982, Бюл. №26.</w:t>
      </w:r>
    </w:p>
    <w:p w:rsidR="005B38A7" w:rsidRPr="005B38A7" w:rsidRDefault="005B38A7" w:rsidP="005B38A7">
      <w:pPr>
        <w:numPr>
          <w:ilvl w:val="0"/>
          <w:numId w:val="1"/>
        </w:numPr>
        <w:tabs>
          <w:tab w:val="num" w:pos="43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A7">
        <w:rPr>
          <w:rFonts w:ascii="Times New Roman" w:eastAsia="Calibri" w:hAnsi="Times New Roman" w:cs="Times New Roman"/>
          <w:sz w:val="24"/>
          <w:szCs w:val="24"/>
        </w:rPr>
        <w:t>Агротехнические исследования по созданию интенсивных виноградных насаждений на промышленной основе. – Новочеркасск. – 1978. – 175 с.</w:t>
      </w:r>
    </w:p>
    <w:p w:rsidR="00DB6B6E" w:rsidRPr="00874F5B" w:rsidRDefault="00DB6B6E"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4A61F9"/>
    <w:rsid w:val="005B38A7"/>
    <w:rsid w:val="00782C16"/>
    <w:rsid w:val="007B0AE0"/>
    <w:rsid w:val="00841797"/>
    <w:rsid w:val="00874F5B"/>
    <w:rsid w:val="00B33299"/>
    <w:rsid w:val="00DB6B6E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-sirotkin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2016-12-22T08:26:00Z</dcterms:created>
  <dcterms:modified xsi:type="dcterms:W3CDTF">2016-12-22T08:26:00Z</dcterms:modified>
</cp:coreProperties>
</file>