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800A08" w:rsidRPr="00800A08" w:rsidTr="00D539E6">
        <w:tc>
          <w:tcPr>
            <w:tcW w:w="9071" w:type="dxa"/>
            <w:gridSpan w:val="2"/>
            <w:shd w:val="clear" w:color="auto" w:fill="auto"/>
          </w:tcPr>
          <w:p w:rsidR="00800A08" w:rsidRPr="00800A08" w:rsidRDefault="00800A08" w:rsidP="00800A08">
            <w:pPr>
              <w:spacing w:before="48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УДК </w:t>
            </w:r>
            <w:r w:rsidRPr="0080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634.8 </w:t>
            </w:r>
          </w:p>
        </w:tc>
      </w:tr>
      <w:tr w:rsidR="00800A08" w:rsidRPr="00800A08" w:rsidTr="00D539E6">
        <w:tc>
          <w:tcPr>
            <w:tcW w:w="9071" w:type="dxa"/>
            <w:gridSpan w:val="2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Сорт винограда Красностоп АЗОС </w:t>
            </w:r>
          </w:p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технического направления в привитой </w:t>
            </w:r>
          </w:p>
          <w:p w:rsidR="00800A08" w:rsidRPr="00800A08" w:rsidRDefault="00800A08" w:rsidP="00800A08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и корнесобственной культуре</w:t>
            </w:r>
          </w:p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wine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Grape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Krasnostop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AZOS</w:t>
            </w: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z w:val="28"/>
                <w:szCs w:val="28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in grafted and own-rooted culture</w:t>
            </w: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В.Н. Пучков, Г.Е. Никулушкина </w:t>
            </w: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V.N. Puchkov, G.E. Nikulshina </w:t>
            </w: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ФГБНУ Анапская зональная опытная станция виноградарства и виноделия </w:t>
            </w:r>
          </w:p>
          <w:p w:rsidR="00800A08" w:rsidRPr="00800A08" w:rsidRDefault="00800A08" w:rsidP="0080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СКЗНИИСиВ, Анапа, Россия</w:t>
            </w:r>
          </w:p>
          <w:p w:rsidR="00800A08" w:rsidRPr="00800A08" w:rsidRDefault="00800A08" w:rsidP="0080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azosviv</w:t>
              </w:r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Anapa Zonal Experimental Station </w:t>
            </w:r>
          </w:p>
          <w:p w:rsidR="00800A08" w:rsidRPr="00800A08" w:rsidRDefault="00800A08" w:rsidP="0080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Viticulture and Winemaking North </w:t>
            </w:r>
          </w:p>
          <w:p w:rsidR="00800A08" w:rsidRPr="00800A08" w:rsidRDefault="00800A08" w:rsidP="0080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Caucasian Regional Research Institute of Horticulture and Viticulture, Anapa, Russia</w:t>
            </w:r>
          </w:p>
          <w:p w:rsidR="00800A08" w:rsidRPr="00800A08" w:rsidRDefault="00800A08" w:rsidP="0080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00A0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azosviv@mail.ru</w:t>
              </w:r>
            </w:hyperlink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Аннотация.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статье представлены результаты агробиологического и хозяйственного изучения сорта технического направления – Красностоп АЗОС в привитой и корнесобственной культуре. Которые направленны на выявление и повышение адаптивного и продуктивного потенциала, для обогащения отечественного сортимента и внедрения в производство виноградарства и виноделия.</w:t>
            </w: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This article presents the results of the study of the economic and agro-technical direction grades – Krasnostop AZOS in grafted and own-rooted culture. Which aimed at identifying and enhancing adaptive and productive capacity to enrich national assortment and introduction in production of viticulture and winemaking.</w:t>
            </w: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0A08" w:rsidRPr="00800A08" w:rsidTr="00D539E6">
        <w:tc>
          <w:tcPr>
            <w:tcW w:w="4536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слова: 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виноград, сорт, урожай, привитая и корнесобственная культура, виноделие</w:t>
            </w:r>
          </w:p>
        </w:tc>
        <w:tc>
          <w:tcPr>
            <w:tcW w:w="4535" w:type="dxa"/>
            <w:shd w:val="clear" w:color="auto" w:fill="auto"/>
          </w:tcPr>
          <w:p w:rsidR="00800A08" w:rsidRPr="00800A08" w:rsidRDefault="00800A08" w:rsidP="00800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00A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80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grape variety, vintage, grafted or own-rooted culture, wine</w:t>
            </w:r>
          </w:p>
        </w:tc>
      </w:tr>
    </w:tbl>
    <w:p w:rsidR="00800A08" w:rsidRPr="00800A08" w:rsidRDefault="00800A08" w:rsidP="00800A08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В настоящее время всё большую популярность завоёвывают отечественные винные сорта винограда. Особенно растёт интерес к Красностопам – высококачественным сортам винограда технического направления.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Анапская ЗОСВиВ много лет занимается изучением, выведением и внедрением высококачественных, устойчивых к филлоксере технических сортов винограда в производство, а также созданием высококачественных, конкурентоспособных, отличающиеся высокими потребительскими свойствами вин. Красностоп АЗОС – является одним из них. Этот сорт был выведен селекционерами Анапской ЗОСВиВ для корнесобственного виноградарства в заражённой филлоксерой зоне, он отличается толерантностью к филлоксере и в течение длительного периода обеспечивает получение устойчивых урожаев, характеризуется высокой адаптивностью, технологичностью, большими потенциальными </w:t>
      </w:r>
      <w:r w:rsidRPr="00800A08">
        <w:rPr>
          <w:rFonts w:ascii="Times New Roman" w:eastAsia="Calibri" w:hAnsi="Times New Roman" w:cs="Times New Roman"/>
          <w:sz w:val="30"/>
          <w:szCs w:val="30"/>
        </w:rPr>
        <w:lastRenderedPageBreak/>
        <w:t>возможностями для совершенствования сортимента проходящий производственные испытания в корнесобственных насаждениях с сохранением их рентабельности [3].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b/>
          <w:sz w:val="30"/>
          <w:szCs w:val="30"/>
        </w:rPr>
        <w:t>Красностоп АЗОС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 – сорт винограда технического направления был выведен в результате скрещивания сортов Филлоксероустойчивый «Джемете» и Красностоп Анапской (рис. 1). Год районирования – 2004. В 2008 году было выдано Авторское свидетельство.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00A08" w:rsidRPr="00800A08" w:rsidRDefault="00800A08" w:rsidP="00800A0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800A08">
        <w:rPr>
          <w:rFonts w:ascii="Times New Roman" w:eastAsia="Calibri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4076700" cy="3819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08" w:rsidRPr="00800A08" w:rsidRDefault="00800A08" w:rsidP="00800A08">
      <w:pPr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>Рис. 1. - Технический сорт винограда Красностоп АЗОС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Грозди средней величины, средней плотности, конической формы, массой от 100–140 г. Ягоды средние, округлые, тёмно-синие. Кожица плотная, мякоть сочная, сок не окрашен. 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Сорт Красностоп АЗОС относится к ране-среднему сроку созревания. Продолжительность вегетационного периода от начала распускания почек до полной физиологической зрелости ягод составляет 135 дней при сумме активных температур 2600</w:t>
      </w:r>
      <w:r w:rsidRPr="00800A08">
        <w:rPr>
          <w:rFonts w:ascii="Times New Roman" w:eastAsia="Calibri" w:hAnsi="Times New Roman" w:cs="Times New Roman"/>
          <w:sz w:val="30"/>
          <w:szCs w:val="30"/>
          <w:vertAlign w:val="superscript"/>
        </w:rPr>
        <w:t>о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 С. Сорт отличается толерантностью к филлоксере, а также хорошим габитусом куста, что очень важно при уходе за кустом. Устойчивость к грибным заболеваниям на уровне сорта Красностоп Анапский.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Рост кустов сильный. Коэффициент плодоношения 1,3. Урожайность сорта колеблется в зависимости от условий произрастания. На сухих почвах – грозди маленькие, рыхлые и незначительного веса, в результате урожайность сорта низкая; на обеспеченных влагой почвах </w:t>
      </w:r>
      <w:r w:rsidRPr="00800A08">
        <w:rPr>
          <w:rFonts w:ascii="Times New Roman" w:eastAsia="Calibri" w:hAnsi="Times New Roman" w:cs="Times New Roman"/>
          <w:sz w:val="30"/>
          <w:szCs w:val="30"/>
        </w:rPr>
        <w:lastRenderedPageBreak/>
        <w:t>грозди значительно крупнее и тяжелее и урожайность повышается до средней и даже высокой – 120 ц/га. Сахаристость сока ягод в период уборки урожая составляет от 19,0 до 26,0 г/100см</w:t>
      </w:r>
      <w:r w:rsidRPr="00800A08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 при кислотности 7,0 – 6,0 г/дм</w:t>
      </w:r>
      <w:r w:rsidRPr="00800A08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800A08">
        <w:rPr>
          <w:rFonts w:ascii="Times New Roman" w:eastAsia="Calibri" w:hAnsi="Times New Roman" w:cs="Times New Roman"/>
          <w:sz w:val="30"/>
          <w:szCs w:val="30"/>
        </w:rPr>
        <w:t>. Способность сорта накапливать высокие сахара, даёт большие возможности в приготовлении высококачественные марочные и десертные вина. Виноделы – технологи разрабатывают новые марки как сухих, так и десертных вин, которые характеризуются тёмно-рубиновым цветом, полные с гармоничным сочетанием во вкусе пикантной свежести и тонов чёрной смородины и вишни. При более ранних сборах получаются хорошие красные вина столового типа. Красностоп АЗОС считается одним из перспективных высококачественных сортов. Сорт выращивается также и в корнесобственной культуре на заражённом филлоксерой фоне. Повышенная зимостойкость и сила роста куста позволяет возделывать этот сорт с использованием штамбовой формировки «Спиральный кордон АЗОС-1», составляющий большой эффект от этих насаждений [1].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Вина из сорта Красностоп АЗОС конкурентоспособны, отличающиеся высокими потребительскими свойствами, они пользуются заслуженной славой и неоднократно являлись номинантами городских, краевых, союзных, общероссийских выставок.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800A08">
        <w:rPr>
          <w:rFonts w:ascii="Times New Roman" w:eastAsia="Calibri" w:hAnsi="Times New Roman" w:cs="Times New Roman"/>
          <w:spacing w:val="-2"/>
          <w:sz w:val="30"/>
          <w:szCs w:val="30"/>
        </w:rPr>
        <w:t>В хозяйстве Фанагория – ЮГ были проведены исследования сорта Красностоп АЗОС в привитой и корнесобственной культуре. Изучение проводилось по методикам М.А. Лазаревского (1963) – фенологические наблюдения, определение показателей нагрузки кустов глазками, побегами и урожаем, плодоносности кустов, весовой учет урожая, изучение силы роста и степени вызревания однолетних побегов [2].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Сорт Красностоп АЗОС изучали в привитой не укрывной культуре, на подвое Кобер 5ББ и корнесобственной культуре. Формировка – Спиральный кордон АЗОС. Нагрузка на куст 40–60 глазков. Схема посадки 3 × 2 м. Технология возделывания – общепринятая для южной зоны промышленного виноградарства РФ.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Изучение агробиологических и технологических особенностей, позволило сделать вывод, что, Красностоп АЗОС в привитой культуре имеет более высокие показатели: урожайности, среднего веса грозди, в период уборки урожая, а также сила роста и вызревание однолетних побегов в сравнении с корнесобственной (табл. 1, 2).</w:t>
      </w:r>
    </w:p>
    <w:p w:rsidR="00800A08" w:rsidRPr="00800A08" w:rsidRDefault="00800A08" w:rsidP="00800A08">
      <w:pPr>
        <w:spacing w:before="20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A08">
        <w:rPr>
          <w:rFonts w:ascii="Times New Roman" w:eastAsia="Calibri" w:hAnsi="Times New Roman" w:cs="Times New Roman"/>
          <w:sz w:val="24"/>
          <w:szCs w:val="24"/>
        </w:rPr>
        <w:t>Таблица1</w:t>
      </w:r>
    </w:p>
    <w:p w:rsidR="00800A08" w:rsidRPr="00800A08" w:rsidRDefault="00800A08" w:rsidP="00800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 xml:space="preserve">Агробиологическая и хозяйственная характеристика технического сорта – </w:t>
      </w:r>
    </w:p>
    <w:p w:rsidR="00800A08" w:rsidRPr="00800A08" w:rsidRDefault="00800A08" w:rsidP="00800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 xml:space="preserve">Красностоп АЗОС в привитой и корнесобственной культуре </w:t>
      </w:r>
    </w:p>
    <w:p w:rsidR="00800A08" w:rsidRPr="00800A08" w:rsidRDefault="00800A08" w:rsidP="00800A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>(АФ «Фанагория», 2016 г.)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60"/>
        <w:gridCol w:w="460"/>
        <w:gridCol w:w="661"/>
        <w:gridCol w:w="460"/>
        <w:gridCol w:w="441"/>
        <w:gridCol w:w="441"/>
        <w:gridCol w:w="661"/>
        <w:gridCol w:w="575"/>
        <w:gridCol w:w="575"/>
        <w:gridCol w:w="661"/>
        <w:gridCol w:w="578"/>
        <w:gridCol w:w="425"/>
        <w:gridCol w:w="674"/>
      </w:tblGrid>
      <w:tr w:rsidR="00800A08" w:rsidRPr="00800A08" w:rsidTr="00D539E6">
        <w:trPr>
          <w:cantSplit/>
          <w:trHeight w:val="525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Сорт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Среднее кол-во на куст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Коэффициент плодоношения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Коэффициент плодоносности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Процент распускания глазков,</w:t>
            </w:r>
          </w:p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(%)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Средний вес грозди, (гр.)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Продуктивность 1 побега (гр.)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Средний урожай с одного</w:t>
            </w:r>
          </w:p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куста (кг)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 xml:space="preserve">Сахаристость сока ягод, </w:t>
            </w:r>
          </w:p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г/100см</w:t>
            </w:r>
            <w:r w:rsidRPr="00800A08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Кислотность сока ягод г/дм</w:t>
            </w:r>
            <w:r w:rsidRPr="00800A08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Дата сбора и анализа</w:t>
            </w:r>
          </w:p>
        </w:tc>
      </w:tr>
      <w:tr w:rsidR="00800A08" w:rsidRPr="00800A08" w:rsidTr="00D539E6">
        <w:trPr>
          <w:cantSplit/>
          <w:trHeight w:val="2602"/>
        </w:trPr>
        <w:tc>
          <w:tcPr>
            <w:tcW w:w="2107" w:type="dxa"/>
            <w:vMerge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глазков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зелёных побегов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 xml:space="preserve">продуктивность </w:t>
            </w:r>
          </w:p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побегов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A08">
              <w:rPr>
                <w:rFonts w:ascii="Times New Roman" w:eastAsia="Calibri" w:hAnsi="Times New Roman" w:cs="Times New Roman"/>
                <w:b/>
              </w:rPr>
              <w:t>соцветий</w:t>
            </w:r>
          </w:p>
        </w:tc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textDirection w:val="btLr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A08" w:rsidRPr="00800A08" w:rsidTr="00D539E6">
        <w:tc>
          <w:tcPr>
            <w:tcW w:w="2107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Красностоп АЗОС </w:t>
            </w:r>
          </w:p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(привитой)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61,3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46,4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16.09</w:t>
            </w:r>
          </w:p>
        </w:tc>
      </w:tr>
      <w:tr w:rsidR="00800A08" w:rsidRPr="00800A08" w:rsidTr="00D539E6">
        <w:tc>
          <w:tcPr>
            <w:tcW w:w="2107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Красностоп АЗОС </w:t>
            </w:r>
          </w:p>
          <w:p w:rsidR="00800A08" w:rsidRPr="00800A08" w:rsidRDefault="00800A08" w:rsidP="00800A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(корнесобственный)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35,3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39,9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96,0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16" w:lineRule="auto"/>
              <w:ind w:left="-137" w:right="-30"/>
              <w:jc w:val="center"/>
              <w:rPr>
                <w:rFonts w:ascii="Times New Roman" w:eastAsia="Calibri" w:hAnsi="Times New Roman" w:cs="Times New Roman"/>
              </w:rPr>
            </w:pPr>
            <w:r w:rsidRPr="00800A08">
              <w:rPr>
                <w:rFonts w:ascii="Times New Roman" w:eastAsia="Calibri" w:hAnsi="Times New Roman" w:cs="Times New Roman"/>
              </w:rPr>
              <w:t>16.09</w:t>
            </w:r>
          </w:p>
        </w:tc>
      </w:tr>
    </w:tbl>
    <w:p w:rsidR="00800A08" w:rsidRPr="00800A08" w:rsidRDefault="00800A08" w:rsidP="00800A08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A08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800A08" w:rsidRPr="00800A08" w:rsidRDefault="00800A08" w:rsidP="00800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однолетнего прироста у сорта винограда технического направления </w:t>
      </w:r>
    </w:p>
    <w:p w:rsidR="00800A08" w:rsidRPr="00800A08" w:rsidRDefault="00800A08" w:rsidP="00800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>Красностоп АЗОС в корнесобственной и привитой культуре</w:t>
      </w:r>
    </w:p>
    <w:p w:rsidR="00800A08" w:rsidRPr="00800A08" w:rsidRDefault="00800A08" w:rsidP="00800A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A08">
        <w:rPr>
          <w:rFonts w:ascii="Times New Roman" w:eastAsia="Calibri" w:hAnsi="Times New Roman" w:cs="Times New Roman"/>
          <w:b/>
          <w:sz w:val="24"/>
          <w:szCs w:val="24"/>
        </w:rPr>
        <w:t>(АФ «Фанагория», 2016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669"/>
        <w:gridCol w:w="1614"/>
        <w:gridCol w:w="1644"/>
        <w:gridCol w:w="1876"/>
      </w:tblGrid>
      <w:tr w:rsidR="00800A08" w:rsidRPr="00800A08" w:rsidTr="00D539E6">
        <w:tc>
          <w:tcPr>
            <w:tcW w:w="248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прироста на куст, см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длина</w:t>
            </w:r>
          </w:p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побега, см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диаметр, мм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Вызревание лозы, %</w:t>
            </w:r>
          </w:p>
        </w:tc>
      </w:tr>
      <w:tr w:rsidR="00800A08" w:rsidRPr="00800A08" w:rsidTr="00D539E6">
        <w:tc>
          <w:tcPr>
            <w:tcW w:w="248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Красностоп АЗОС (привитой)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7098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800A08" w:rsidRPr="00800A08" w:rsidTr="00D539E6">
        <w:tc>
          <w:tcPr>
            <w:tcW w:w="248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Красностоп АЗОС (корнесобственный)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00A08" w:rsidRPr="00800A08" w:rsidRDefault="00800A08" w:rsidP="00800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A0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</w:tbl>
    <w:p w:rsidR="00800A08" w:rsidRPr="00800A08" w:rsidRDefault="00800A08" w:rsidP="00800A08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Красностоп АЗОС в корнесобственной культуре характеризуется более ранним сроком созревания ягод. На период уборки урожая 16.09.2016 г. грозди в основном были в увяленном состоянии, отсюда следует, что уборку на этом участке в корнесобственной культуре необходимо начинать на 5–7 дней раньше указанного срока. 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Однако необходимо учитывать для приготовления, какого типа вин выращивается данный сорт винограда, отсюда и проводить уборку урожая, придерживаясь соответствующим кондициям.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В результате комплексного исследования виноматериалов, приготовленных из сорта Красностоп АЗОС, в привитой и корнесобственной культуре выявлено, что по органолептическим свойствам образцы виноматериалов этих сортов получили хорошие показатели и имеют высокий адаптивный потенциал. Дегустационная оценка столовых виноматериалов из образцов этого сорта винограда – составила 7,9–8,0 баллов. Они обладают высокой биологической ценностью, большим запасом красящих, экстрактивных и фенольных веществ.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Характерной особенностью, что объединяет Красностоп АЗОС привитой и в корнесобственной культуре является их способность к энергичному сахаронакоплению (до 26–30 г/100см</w:t>
      </w:r>
      <w:r w:rsidRPr="00800A08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), это даёт </w:t>
      </w:r>
      <w:r w:rsidRPr="00800A08">
        <w:rPr>
          <w:rFonts w:ascii="Times New Roman" w:eastAsia="Calibri" w:hAnsi="Times New Roman" w:cs="Times New Roman"/>
          <w:sz w:val="30"/>
          <w:szCs w:val="30"/>
        </w:rPr>
        <w:lastRenderedPageBreak/>
        <w:t>возможность получать высококачественные, вина десертного и столового направления с ягодными и особенно вишнёвыми тонами во вкусе и аромате.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Привитая культура в виноградарстве является довольно дорогостоящей, требующей более высокой профессиональной подготовки виноградаря, хотя и очень эффективной, но выведение сортов, пригодных для корнесобственного виноградарства</w:t>
      </w:r>
      <w:r w:rsidRPr="00800A08">
        <w:rPr>
          <w:rFonts w:ascii="Calibri" w:eastAsia="Calibri" w:hAnsi="Calibri" w:cs="Times New Roman"/>
          <w:sz w:val="30"/>
          <w:szCs w:val="30"/>
        </w:rPr>
        <w:t xml:space="preserve"> 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дающих урожаи хорошего качества по-прежнему является актуальной задачей. 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При всех достоинствах и недостатках рассматриваемых вариантов надо использовать любую возможность, чтобы сохранить корнесобственную культуру винограда. 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Для совершенствования сортимента, сорт Красностоп АЗОС проходящий производственное испытание в корнесобственной и привитой культуре имеет большие возможности и характеризуется высокой адаптивностью, определяющий технологичность и стабильность производства.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b/>
          <w:sz w:val="30"/>
          <w:szCs w:val="30"/>
        </w:rPr>
        <w:t>Выводы.</w:t>
      </w:r>
      <w:r w:rsidRPr="00800A08">
        <w:rPr>
          <w:rFonts w:ascii="Times New Roman" w:eastAsia="Calibri" w:hAnsi="Times New Roman" w:cs="Times New Roman"/>
          <w:sz w:val="30"/>
          <w:szCs w:val="30"/>
        </w:rPr>
        <w:t xml:space="preserve"> По данным исследований сорт Красностоп АЗОС в привитой культуре показал более высокие агробиологические показатели. Красностоп АЗОС в корнесобственной культуре получил высокие показатели сахаристости сока ягод, что характеризует его, как сорт более раннего срока созревания.</w:t>
      </w:r>
    </w:p>
    <w:p w:rsidR="00800A08" w:rsidRPr="00800A08" w:rsidRDefault="00800A08" w:rsidP="00800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0A08">
        <w:rPr>
          <w:rFonts w:ascii="Times New Roman" w:eastAsia="Calibri" w:hAnsi="Times New Roman" w:cs="Times New Roman"/>
          <w:sz w:val="30"/>
          <w:szCs w:val="30"/>
        </w:rPr>
        <w:t>Красностоп АЗОС в корнесобственной и привитой культуре, обладающий высокой толерантностью к филлоксере и характеризующийся высоким качеством конечной продукции для производства конкурентоспособных вин, обогащает сортимент отечественного виноградарства. Его необходимо размножать, создавать маточники как в привитой, так и в корнесобственной культуре во всех виноградарских зонах Российской Федерации.</w:t>
      </w:r>
    </w:p>
    <w:p w:rsidR="00800A08" w:rsidRPr="00800A08" w:rsidRDefault="00800A08" w:rsidP="00800A08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A08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800A08" w:rsidRPr="00800A08" w:rsidRDefault="00800A08" w:rsidP="00800A0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00A08">
        <w:rPr>
          <w:rFonts w:ascii="Times New Roman" w:eastAsia="Calibri" w:hAnsi="Times New Roman" w:cs="Times New Roman"/>
          <w:spacing w:val="-2"/>
          <w:sz w:val="24"/>
          <w:szCs w:val="24"/>
        </w:rPr>
        <w:t>Сорта винограда Анапской зональной опытной станции виноградарства и виноделия / А.И. Жуков и др. // Методические рекомендации. – Краснодар, 2012. – С. 3–39.</w:t>
      </w:r>
    </w:p>
    <w:p w:rsidR="00800A08" w:rsidRPr="00800A08" w:rsidRDefault="00800A08" w:rsidP="00800A0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08">
        <w:rPr>
          <w:rFonts w:ascii="Times New Roman" w:eastAsia="Calibri" w:hAnsi="Times New Roman" w:cs="Times New Roman"/>
          <w:sz w:val="24"/>
          <w:szCs w:val="24"/>
        </w:rPr>
        <w:t>Лазаревский, М.А. Изучение сортов винограда / М.А. Лазаревский. – Ростов-на-Дону, 1963. – 152 с.</w:t>
      </w:r>
    </w:p>
    <w:p w:rsidR="00800A08" w:rsidRPr="00800A08" w:rsidRDefault="00800A08" w:rsidP="00800A0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08">
        <w:rPr>
          <w:rFonts w:ascii="Times New Roman" w:eastAsia="Calibri" w:hAnsi="Times New Roman" w:cs="Times New Roman"/>
          <w:sz w:val="24"/>
          <w:szCs w:val="24"/>
        </w:rPr>
        <w:t>Никулушкина, Г. Е.  Технические сорта винограда селекции АЗОС, толерантные к филлоксере, - потенциал отечественного виноградарства / Г.Е. Никулушкина, М.Д. Ларькина // Виноградарство и виноделие. Сборник научных трудов. – Том XLV. – Ялта, 2015. – С.56–58.</w:t>
      </w:r>
    </w:p>
    <w:p w:rsidR="00FD7B51" w:rsidRPr="001876F8" w:rsidRDefault="00FD7B51"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5B" w:rsidRDefault="00592E5B" w:rsidP="00B50365">
      <w:pPr>
        <w:spacing w:after="0" w:line="240" w:lineRule="auto"/>
      </w:pPr>
      <w:r>
        <w:separator/>
      </w:r>
    </w:p>
  </w:endnote>
  <w:endnote w:type="continuationSeparator" w:id="0">
    <w:p w:rsidR="00592E5B" w:rsidRDefault="00592E5B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5B" w:rsidRDefault="00592E5B" w:rsidP="00B50365">
      <w:pPr>
        <w:spacing w:after="0" w:line="240" w:lineRule="auto"/>
      </w:pPr>
      <w:r>
        <w:separator/>
      </w:r>
    </w:p>
  </w:footnote>
  <w:footnote w:type="continuationSeparator" w:id="0">
    <w:p w:rsidR="00592E5B" w:rsidRDefault="00592E5B" w:rsidP="00B5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1876F8"/>
    <w:rsid w:val="00213336"/>
    <w:rsid w:val="003B4FAE"/>
    <w:rsid w:val="00592E5B"/>
    <w:rsid w:val="006C4562"/>
    <w:rsid w:val="00800A08"/>
    <w:rsid w:val="00B50365"/>
    <w:rsid w:val="00F1772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svi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osv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2016-12-19T12:36:00Z</dcterms:created>
  <dcterms:modified xsi:type="dcterms:W3CDTF">2016-12-19T12:36:00Z</dcterms:modified>
</cp:coreProperties>
</file>